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89" w:rsidRPr="004039DA" w:rsidRDefault="00574450" w:rsidP="00D04B89">
      <w:pPr>
        <w:pStyle w:val="Heading1"/>
        <w:rPr>
          <w:rFonts w:asciiTheme="minorHAnsi" w:eastAsia="Arial" w:hAnsiTheme="minorHAnsi"/>
          <w:sz w:val="24"/>
        </w:rPr>
      </w:pPr>
      <w:bookmarkStart w:id="0" w:name="_Toc449687247"/>
      <w:r w:rsidRPr="004039DA">
        <w:rPr>
          <w:rFonts w:asciiTheme="minorHAnsi" w:eastAsia="Arial" w:hAnsiTheme="minorHAnsi"/>
          <w:sz w:val="24"/>
        </w:rPr>
        <w:t xml:space="preserve">Gill Blowers Nursery School </w:t>
      </w:r>
      <w:r w:rsidR="00D04B89" w:rsidRPr="004039DA">
        <w:rPr>
          <w:rFonts w:asciiTheme="minorHAnsi" w:eastAsia="Arial" w:hAnsiTheme="minorHAnsi"/>
          <w:sz w:val="24"/>
        </w:rPr>
        <w:t xml:space="preserve">Pupil premium strategy statement </w:t>
      </w:r>
      <w:bookmarkEnd w:id="0"/>
      <w:r w:rsidRPr="004039DA">
        <w:rPr>
          <w:rFonts w:asciiTheme="minorHAnsi" w:eastAsia="Arial" w:hAnsiTheme="minorHAnsi"/>
          <w:sz w:val="24"/>
        </w:rPr>
        <w:t>2019/20</w:t>
      </w:r>
    </w:p>
    <w:tbl>
      <w:tblPr>
        <w:tblStyle w:val="TableGrid"/>
        <w:tblW w:w="15485" w:type="dxa"/>
        <w:tblLayout w:type="fixed"/>
        <w:tblLook w:val="04A0" w:firstRow="1" w:lastRow="0" w:firstColumn="1" w:lastColumn="0" w:noHBand="0" w:noVBand="1"/>
      </w:tblPr>
      <w:tblGrid>
        <w:gridCol w:w="821"/>
        <w:gridCol w:w="45"/>
        <w:gridCol w:w="2090"/>
        <w:gridCol w:w="1121"/>
        <w:gridCol w:w="19"/>
        <w:gridCol w:w="1399"/>
        <w:gridCol w:w="1163"/>
        <w:gridCol w:w="254"/>
        <w:gridCol w:w="1169"/>
        <w:gridCol w:w="107"/>
        <w:gridCol w:w="1032"/>
        <w:gridCol w:w="244"/>
        <w:gridCol w:w="1417"/>
        <w:gridCol w:w="1560"/>
        <w:gridCol w:w="1559"/>
        <w:gridCol w:w="488"/>
        <w:gridCol w:w="997"/>
      </w:tblGrid>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AD1C4B">
            <w:pPr>
              <w:pStyle w:val="ListParagraph"/>
              <w:numPr>
                <w:ilvl w:val="0"/>
                <w:numId w:val="28"/>
              </w:numPr>
              <w:spacing w:after="0" w:line="240" w:lineRule="auto"/>
              <w:ind w:left="426" w:hanging="284"/>
              <w:contextualSpacing w:val="0"/>
              <w:rPr>
                <w:rFonts w:asciiTheme="minorHAnsi" w:hAnsiTheme="minorHAnsi" w:cs="Arial"/>
                <w:b/>
                <w:sz w:val="22"/>
                <w:szCs w:val="22"/>
              </w:rPr>
            </w:pPr>
            <w:r w:rsidRPr="004039DA">
              <w:rPr>
                <w:rFonts w:asciiTheme="minorHAnsi" w:hAnsiTheme="minorHAnsi" w:cs="Arial"/>
                <w:b/>
                <w:sz w:val="22"/>
                <w:szCs w:val="22"/>
              </w:rPr>
              <w:t>Summary information</w:t>
            </w:r>
          </w:p>
        </w:tc>
      </w:tr>
      <w:tr w:rsidR="00326C32" w:rsidRPr="004039DA" w:rsidTr="00FE1E13">
        <w:trPr>
          <w:trHeight w:hRule="exact" w:val="358"/>
        </w:trPr>
        <w:tc>
          <w:tcPr>
            <w:tcW w:w="2956" w:type="dxa"/>
            <w:gridSpan w:val="3"/>
            <w:tcMar>
              <w:top w:w="57" w:type="dxa"/>
              <w:bottom w:w="57" w:type="dxa"/>
            </w:tcMar>
          </w:tcPr>
          <w:p w:rsidR="00326C32" w:rsidRPr="004039DA" w:rsidRDefault="00326C32" w:rsidP="00D04B89">
            <w:pPr>
              <w:rPr>
                <w:rFonts w:asciiTheme="minorHAnsi" w:hAnsiTheme="minorHAnsi" w:cs="Arial"/>
                <w:b/>
                <w:sz w:val="22"/>
                <w:szCs w:val="22"/>
              </w:rPr>
            </w:pPr>
            <w:r w:rsidRPr="004039DA">
              <w:rPr>
                <w:rFonts w:asciiTheme="minorHAnsi" w:hAnsiTheme="minorHAnsi" w:cs="Arial"/>
                <w:b/>
                <w:sz w:val="22"/>
                <w:szCs w:val="22"/>
              </w:rPr>
              <w:t>School</w:t>
            </w:r>
          </w:p>
        </w:tc>
        <w:tc>
          <w:tcPr>
            <w:tcW w:w="12529" w:type="dxa"/>
            <w:gridSpan w:val="14"/>
            <w:tcMar>
              <w:top w:w="57" w:type="dxa"/>
              <w:bottom w:w="57" w:type="dxa"/>
            </w:tcMar>
          </w:tcPr>
          <w:p w:rsidR="00326C32" w:rsidRPr="004039DA" w:rsidRDefault="00BD787A" w:rsidP="00D04B89">
            <w:pPr>
              <w:rPr>
                <w:rFonts w:asciiTheme="minorHAnsi" w:hAnsiTheme="minorHAnsi" w:cs="Arial"/>
                <w:sz w:val="22"/>
                <w:szCs w:val="22"/>
              </w:rPr>
            </w:pPr>
            <w:r w:rsidRPr="004039DA">
              <w:rPr>
                <w:rFonts w:asciiTheme="minorHAnsi" w:hAnsiTheme="minorHAnsi" w:cs="Arial"/>
                <w:sz w:val="22"/>
                <w:szCs w:val="22"/>
              </w:rPr>
              <w:t>Gill Blowers</w:t>
            </w:r>
            <w:r w:rsidR="00A945CD" w:rsidRPr="004039DA">
              <w:rPr>
                <w:rFonts w:asciiTheme="minorHAnsi" w:hAnsiTheme="minorHAnsi" w:cs="Arial"/>
                <w:sz w:val="22"/>
                <w:szCs w:val="22"/>
              </w:rPr>
              <w:t xml:space="preserve"> Nursery School</w:t>
            </w:r>
          </w:p>
        </w:tc>
      </w:tr>
      <w:tr w:rsidR="00326C32" w:rsidRPr="004039DA" w:rsidTr="00FE1E13">
        <w:trPr>
          <w:trHeight w:hRule="exact" w:val="358"/>
        </w:trPr>
        <w:tc>
          <w:tcPr>
            <w:tcW w:w="2956" w:type="dxa"/>
            <w:gridSpan w:val="3"/>
            <w:tcMar>
              <w:top w:w="57" w:type="dxa"/>
              <w:bottom w:w="57" w:type="dxa"/>
            </w:tcMar>
          </w:tcPr>
          <w:p w:rsidR="00326C32" w:rsidRPr="004039DA" w:rsidRDefault="00326C32" w:rsidP="00D04B89">
            <w:pPr>
              <w:rPr>
                <w:rFonts w:asciiTheme="minorHAnsi" w:hAnsiTheme="minorHAnsi" w:cs="Arial"/>
                <w:b/>
                <w:sz w:val="22"/>
                <w:szCs w:val="22"/>
              </w:rPr>
            </w:pPr>
            <w:r w:rsidRPr="004039DA">
              <w:rPr>
                <w:rFonts w:asciiTheme="minorHAnsi" w:hAnsiTheme="minorHAnsi" w:cs="Arial"/>
                <w:b/>
                <w:sz w:val="22"/>
                <w:szCs w:val="22"/>
              </w:rPr>
              <w:t>Academic Year</w:t>
            </w:r>
          </w:p>
        </w:tc>
        <w:tc>
          <w:tcPr>
            <w:tcW w:w="1140" w:type="dxa"/>
            <w:gridSpan w:val="2"/>
            <w:tcMar>
              <w:top w:w="57" w:type="dxa"/>
              <w:bottom w:w="57" w:type="dxa"/>
            </w:tcMar>
          </w:tcPr>
          <w:p w:rsidR="00326C32" w:rsidRPr="004039DA" w:rsidRDefault="00BD787A" w:rsidP="00D04B89">
            <w:pPr>
              <w:rPr>
                <w:rFonts w:asciiTheme="minorHAnsi" w:hAnsiTheme="minorHAnsi" w:cs="Arial"/>
                <w:sz w:val="22"/>
                <w:szCs w:val="22"/>
              </w:rPr>
            </w:pPr>
            <w:r w:rsidRPr="004039DA">
              <w:rPr>
                <w:rFonts w:asciiTheme="minorHAnsi" w:hAnsiTheme="minorHAnsi" w:cs="Arial"/>
                <w:sz w:val="22"/>
                <w:szCs w:val="22"/>
              </w:rPr>
              <w:t>19</w:t>
            </w:r>
            <w:r w:rsidR="00A945CD" w:rsidRPr="004039DA">
              <w:rPr>
                <w:rFonts w:asciiTheme="minorHAnsi" w:hAnsiTheme="minorHAnsi" w:cs="Arial"/>
                <w:sz w:val="22"/>
                <w:szCs w:val="22"/>
              </w:rPr>
              <w:t>/</w:t>
            </w:r>
            <w:r w:rsidRPr="004039DA">
              <w:rPr>
                <w:rFonts w:asciiTheme="minorHAnsi" w:hAnsiTheme="minorHAnsi" w:cs="Arial"/>
                <w:sz w:val="22"/>
                <w:szCs w:val="22"/>
              </w:rPr>
              <w:t>20</w:t>
            </w:r>
          </w:p>
        </w:tc>
        <w:tc>
          <w:tcPr>
            <w:tcW w:w="3985" w:type="dxa"/>
            <w:gridSpan w:val="4"/>
          </w:tcPr>
          <w:p w:rsidR="00326C32" w:rsidRPr="004039DA" w:rsidRDefault="00326C32" w:rsidP="00A3409E">
            <w:pPr>
              <w:rPr>
                <w:rFonts w:asciiTheme="minorHAnsi" w:hAnsiTheme="minorHAnsi" w:cs="Arial"/>
                <w:sz w:val="22"/>
                <w:szCs w:val="22"/>
              </w:rPr>
            </w:pPr>
            <w:r w:rsidRPr="004039DA">
              <w:rPr>
                <w:rFonts w:asciiTheme="minorHAnsi" w:hAnsiTheme="minorHAnsi" w:cs="Arial"/>
                <w:b/>
                <w:sz w:val="22"/>
                <w:szCs w:val="22"/>
              </w:rPr>
              <w:t xml:space="preserve">Total </w:t>
            </w:r>
            <w:r w:rsidR="00A3409E">
              <w:rPr>
                <w:rFonts w:asciiTheme="minorHAnsi" w:hAnsiTheme="minorHAnsi" w:cs="Arial"/>
                <w:b/>
                <w:sz w:val="22"/>
                <w:szCs w:val="22"/>
              </w:rPr>
              <w:t xml:space="preserve">estimated </w:t>
            </w:r>
            <w:r w:rsidRPr="004039DA">
              <w:rPr>
                <w:rFonts w:asciiTheme="minorHAnsi" w:hAnsiTheme="minorHAnsi" w:cs="Arial"/>
                <w:b/>
                <w:sz w:val="22"/>
                <w:szCs w:val="22"/>
              </w:rPr>
              <w:t>PP budget</w:t>
            </w:r>
            <w:r w:rsidR="00A3409E">
              <w:rPr>
                <w:rFonts w:asciiTheme="minorHAnsi" w:hAnsiTheme="minorHAnsi" w:cs="Arial"/>
                <w:b/>
                <w:sz w:val="22"/>
                <w:szCs w:val="22"/>
              </w:rPr>
              <w:t xml:space="preserve"> </w:t>
            </w:r>
          </w:p>
        </w:tc>
        <w:tc>
          <w:tcPr>
            <w:tcW w:w="1139" w:type="dxa"/>
            <w:gridSpan w:val="2"/>
          </w:tcPr>
          <w:p w:rsidR="00326C32" w:rsidRPr="00A3409E" w:rsidRDefault="00A3409E" w:rsidP="00757645">
            <w:pPr>
              <w:rPr>
                <w:rFonts w:asciiTheme="minorHAnsi" w:hAnsiTheme="minorHAnsi" w:cs="Arial"/>
                <w:sz w:val="22"/>
                <w:szCs w:val="22"/>
              </w:rPr>
            </w:pPr>
            <w:r w:rsidRPr="00A3409E">
              <w:rPr>
                <w:rFonts w:asciiTheme="minorHAnsi" w:hAnsiTheme="minorHAnsi" w:cs="Arial"/>
                <w:sz w:val="22"/>
                <w:szCs w:val="22"/>
              </w:rPr>
              <w:t>£10350</w:t>
            </w:r>
          </w:p>
        </w:tc>
        <w:tc>
          <w:tcPr>
            <w:tcW w:w="5268" w:type="dxa"/>
            <w:gridSpan w:val="5"/>
          </w:tcPr>
          <w:p w:rsidR="00326C32" w:rsidRPr="004039DA" w:rsidRDefault="00326C32" w:rsidP="00D04B89">
            <w:pPr>
              <w:rPr>
                <w:rFonts w:asciiTheme="minorHAnsi" w:hAnsiTheme="minorHAnsi" w:cs="Arial"/>
                <w:sz w:val="22"/>
                <w:szCs w:val="22"/>
              </w:rPr>
            </w:pPr>
            <w:r w:rsidRPr="004039DA">
              <w:rPr>
                <w:rFonts w:asciiTheme="minorHAnsi" w:hAnsiTheme="minorHAnsi" w:cs="Arial"/>
                <w:b/>
                <w:sz w:val="22"/>
                <w:szCs w:val="22"/>
              </w:rPr>
              <w:t>Date of most recent PP Review</w:t>
            </w:r>
          </w:p>
        </w:tc>
        <w:tc>
          <w:tcPr>
            <w:tcW w:w="997" w:type="dxa"/>
          </w:tcPr>
          <w:p w:rsidR="00326C32" w:rsidRPr="004039DA" w:rsidRDefault="00555541" w:rsidP="00A945CD">
            <w:pPr>
              <w:rPr>
                <w:rFonts w:asciiTheme="minorHAnsi" w:hAnsiTheme="minorHAnsi" w:cs="Arial"/>
                <w:sz w:val="22"/>
                <w:szCs w:val="22"/>
              </w:rPr>
            </w:pPr>
            <w:r w:rsidRPr="004039DA">
              <w:rPr>
                <w:rFonts w:asciiTheme="minorHAnsi" w:hAnsiTheme="minorHAnsi" w:cs="Arial"/>
                <w:sz w:val="22"/>
                <w:szCs w:val="22"/>
              </w:rPr>
              <w:t>July 19</w:t>
            </w:r>
          </w:p>
        </w:tc>
      </w:tr>
      <w:tr w:rsidR="00326C32" w:rsidRPr="004039DA" w:rsidTr="00FE1E13">
        <w:trPr>
          <w:trHeight w:hRule="exact" w:val="760"/>
        </w:trPr>
        <w:tc>
          <w:tcPr>
            <w:tcW w:w="2956" w:type="dxa"/>
            <w:gridSpan w:val="3"/>
            <w:tcMar>
              <w:top w:w="57" w:type="dxa"/>
              <w:bottom w:w="57" w:type="dxa"/>
            </w:tcMar>
          </w:tcPr>
          <w:p w:rsidR="00326C32" w:rsidRDefault="00326C32" w:rsidP="000C6B02">
            <w:pPr>
              <w:contextualSpacing/>
              <w:rPr>
                <w:rFonts w:asciiTheme="minorHAnsi" w:hAnsiTheme="minorHAnsi" w:cs="Arial"/>
                <w:b/>
                <w:sz w:val="22"/>
                <w:szCs w:val="22"/>
              </w:rPr>
            </w:pPr>
            <w:r w:rsidRPr="004039DA">
              <w:rPr>
                <w:rFonts w:asciiTheme="minorHAnsi" w:hAnsiTheme="minorHAnsi" w:cs="Arial"/>
                <w:b/>
                <w:sz w:val="22"/>
                <w:szCs w:val="22"/>
              </w:rPr>
              <w:t>Total number of pupils</w:t>
            </w:r>
            <w:r w:rsidR="00A3409E">
              <w:rPr>
                <w:rFonts w:asciiTheme="minorHAnsi" w:hAnsiTheme="minorHAnsi" w:cs="Arial"/>
                <w:b/>
                <w:sz w:val="22"/>
                <w:szCs w:val="22"/>
              </w:rPr>
              <w:t xml:space="preserve"> </w:t>
            </w:r>
          </w:p>
          <w:p w:rsidR="00A3409E" w:rsidRPr="004039DA" w:rsidRDefault="00A3409E" w:rsidP="000C6B02">
            <w:pPr>
              <w:contextualSpacing/>
              <w:rPr>
                <w:rFonts w:asciiTheme="minorHAnsi" w:hAnsiTheme="minorHAnsi" w:cs="Arial"/>
                <w:sz w:val="22"/>
                <w:szCs w:val="22"/>
              </w:rPr>
            </w:pPr>
            <w:r>
              <w:rPr>
                <w:rFonts w:asciiTheme="minorHAnsi" w:hAnsiTheme="minorHAnsi" w:cs="Arial"/>
                <w:b/>
                <w:sz w:val="22"/>
                <w:szCs w:val="22"/>
              </w:rPr>
              <w:t xml:space="preserve">3-4 year olds </w:t>
            </w:r>
          </w:p>
        </w:tc>
        <w:tc>
          <w:tcPr>
            <w:tcW w:w="1140" w:type="dxa"/>
            <w:gridSpan w:val="2"/>
            <w:tcMar>
              <w:top w:w="57" w:type="dxa"/>
              <w:bottom w:w="57" w:type="dxa"/>
            </w:tcMar>
          </w:tcPr>
          <w:p w:rsidR="00326C32" w:rsidRDefault="00A3409E" w:rsidP="000C6B02">
            <w:pPr>
              <w:contextualSpacing/>
              <w:rPr>
                <w:rFonts w:asciiTheme="minorHAnsi" w:hAnsiTheme="minorHAnsi" w:cs="Arial"/>
                <w:sz w:val="22"/>
                <w:szCs w:val="22"/>
              </w:rPr>
            </w:pPr>
            <w:r>
              <w:rPr>
                <w:rFonts w:asciiTheme="minorHAnsi" w:hAnsiTheme="minorHAnsi" w:cs="Arial"/>
                <w:sz w:val="22"/>
                <w:szCs w:val="22"/>
              </w:rPr>
              <w:t>132</w:t>
            </w:r>
          </w:p>
          <w:p w:rsidR="00A3409E" w:rsidRPr="004039DA" w:rsidRDefault="00A3409E" w:rsidP="000C6B02">
            <w:pPr>
              <w:contextualSpacing/>
              <w:rPr>
                <w:rFonts w:asciiTheme="minorHAnsi" w:hAnsiTheme="minorHAnsi" w:cs="Arial"/>
                <w:sz w:val="22"/>
                <w:szCs w:val="22"/>
              </w:rPr>
            </w:pPr>
            <w:r>
              <w:rPr>
                <w:rFonts w:asciiTheme="minorHAnsi" w:hAnsiTheme="minorHAnsi" w:cs="Arial"/>
                <w:sz w:val="22"/>
                <w:szCs w:val="22"/>
              </w:rPr>
              <w:t>71</w:t>
            </w:r>
          </w:p>
        </w:tc>
        <w:tc>
          <w:tcPr>
            <w:tcW w:w="3985" w:type="dxa"/>
            <w:gridSpan w:val="4"/>
          </w:tcPr>
          <w:p w:rsidR="00326C32" w:rsidRDefault="00326C32" w:rsidP="000C6B02">
            <w:pPr>
              <w:contextualSpacing/>
              <w:rPr>
                <w:rFonts w:asciiTheme="minorHAnsi" w:hAnsiTheme="minorHAnsi" w:cs="Arial"/>
                <w:b/>
                <w:sz w:val="22"/>
                <w:szCs w:val="22"/>
              </w:rPr>
            </w:pPr>
            <w:r w:rsidRPr="004039DA">
              <w:rPr>
                <w:rFonts w:asciiTheme="minorHAnsi" w:hAnsiTheme="minorHAnsi" w:cs="Arial"/>
                <w:b/>
                <w:sz w:val="22"/>
                <w:szCs w:val="22"/>
              </w:rPr>
              <w:t>Number of pupils eligible for PP</w:t>
            </w:r>
          </w:p>
          <w:p w:rsidR="00A3409E" w:rsidRPr="004039DA" w:rsidRDefault="00A3409E" w:rsidP="000C6B02">
            <w:pPr>
              <w:contextualSpacing/>
              <w:rPr>
                <w:rFonts w:asciiTheme="minorHAnsi" w:hAnsiTheme="minorHAnsi" w:cs="Arial"/>
                <w:sz w:val="22"/>
                <w:szCs w:val="22"/>
              </w:rPr>
            </w:pPr>
          </w:p>
        </w:tc>
        <w:tc>
          <w:tcPr>
            <w:tcW w:w="1139" w:type="dxa"/>
            <w:gridSpan w:val="2"/>
          </w:tcPr>
          <w:p w:rsidR="00A3409E" w:rsidRDefault="00A3409E" w:rsidP="009B3DAE">
            <w:pPr>
              <w:contextualSpacing/>
              <w:rPr>
                <w:rFonts w:asciiTheme="minorHAnsi" w:hAnsiTheme="minorHAnsi" w:cs="Arial"/>
                <w:sz w:val="22"/>
                <w:szCs w:val="22"/>
              </w:rPr>
            </w:pPr>
            <w:r>
              <w:rPr>
                <w:rFonts w:asciiTheme="minorHAnsi" w:hAnsiTheme="minorHAnsi" w:cs="Arial"/>
                <w:sz w:val="22"/>
                <w:szCs w:val="22"/>
              </w:rPr>
              <w:t>31</w:t>
            </w:r>
          </w:p>
          <w:p w:rsidR="00A3409E" w:rsidRPr="004039DA" w:rsidRDefault="00A3409E" w:rsidP="009B3DAE">
            <w:pPr>
              <w:contextualSpacing/>
              <w:rPr>
                <w:rFonts w:asciiTheme="minorHAnsi" w:hAnsiTheme="minorHAnsi" w:cs="Arial"/>
                <w:sz w:val="22"/>
                <w:szCs w:val="22"/>
              </w:rPr>
            </w:pPr>
          </w:p>
        </w:tc>
        <w:tc>
          <w:tcPr>
            <w:tcW w:w="5268" w:type="dxa"/>
            <w:gridSpan w:val="5"/>
          </w:tcPr>
          <w:p w:rsidR="00326C32" w:rsidRPr="004039DA" w:rsidRDefault="00326C32" w:rsidP="000C6B02">
            <w:pPr>
              <w:contextualSpacing/>
              <w:rPr>
                <w:rFonts w:asciiTheme="minorHAnsi" w:hAnsiTheme="minorHAnsi" w:cs="Arial"/>
                <w:sz w:val="22"/>
                <w:szCs w:val="22"/>
              </w:rPr>
            </w:pPr>
            <w:r w:rsidRPr="004039DA">
              <w:rPr>
                <w:rFonts w:asciiTheme="minorHAnsi" w:hAnsiTheme="minorHAnsi" w:cs="Arial"/>
                <w:b/>
                <w:sz w:val="22"/>
                <w:szCs w:val="22"/>
              </w:rPr>
              <w:t xml:space="preserve">Date for next </w:t>
            </w:r>
            <w:r w:rsidR="00A86089" w:rsidRPr="004039DA">
              <w:rPr>
                <w:rFonts w:asciiTheme="minorHAnsi" w:hAnsiTheme="minorHAnsi" w:cs="Arial"/>
                <w:b/>
                <w:sz w:val="22"/>
                <w:szCs w:val="22"/>
              </w:rPr>
              <w:t>internal review of this strategy</w:t>
            </w:r>
          </w:p>
        </w:tc>
        <w:tc>
          <w:tcPr>
            <w:tcW w:w="997" w:type="dxa"/>
          </w:tcPr>
          <w:p w:rsidR="00326C32" w:rsidRPr="004039DA" w:rsidRDefault="00CE4748" w:rsidP="000C6B02">
            <w:pPr>
              <w:contextualSpacing/>
              <w:rPr>
                <w:rFonts w:asciiTheme="minorHAnsi" w:hAnsiTheme="minorHAnsi" w:cs="Arial"/>
                <w:sz w:val="22"/>
                <w:szCs w:val="22"/>
              </w:rPr>
            </w:pPr>
            <w:r>
              <w:rPr>
                <w:rFonts w:asciiTheme="minorHAnsi" w:hAnsiTheme="minorHAnsi" w:cs="Arial"/>
                <w:sz w:val="22"/>
                <w:szCs w:val="22"/>
              </w:rPr>
              <w:t>Dec 19</w:t>
            </w:r>
          </w:p>
        </w:tc>
      </w:tr>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AD1C4B">
            <w:pPr>
              <w:pStyle w:val="ListParagraph"/>
              <w:numPr>
                <w:ilvl w:val="0"/>
                <w:numId w:val="28"/>
              </w:numPr>
              <w:spacing w:after="0" w:line="240" w:lineRule="auto"/>
              <w:ind w:left="426" w:hanging="284"/>
              <w:contextualSpacing w:val="0"/>
              <w:rPr>
                <w:rFonts w:asciiTheme="minorHAnsi" w:hAnsiTheme="minorHAnsi" w:cs="Arial"/>
                <w:b/>
                <w:sz w:val="22"/>
                <w:szCs w:val="22"/>
              </w:rPr>
            </w:pPr>
            <w:r w:rsidRPr="004039DA">
              <w:rPr>
                <w:rFonts w:asciiTheme="minorHAnsi" w:eastAsia="Arial" w:hAnsiTheme="minorHAnsi" w:cs="Arial"/>
                <w:b/>
                <w:sz w:val="22"/>
                <w:szCs w:val="22"/>
              </w:rPr>
              <w:t xml:space="preserve">Current attainment </w:t>
            </w:r>
          </w:p>
        </w:tc>
      </w:tr>
      <w:tr w:rsidR="00A33687" w:rsidRPr="004039DA" w:rsidTr="00FE1E13">
        <w:trPr>
          <w:trHeight w:val="406"/>
        </w:trPr>
        <w:tc>
          <w:tcPr>
            <w:tcW w:w="4077" w:type="dxa"/>
            <w:gridSpan w:val="4"/>
            <w:vMerge w:val="restart"/>
            <w:tcMar>
              <w:top w:w="57" w:type="dxa"/>
              <w:bottom w:w="57" w:type="dxa"/>
            </w:tcMar>
          </w:tcPr>
          <w:p w:rsidR="00A33687" w:rsidRPr="00E76CB6" w:rsidRDefault="00E76CB6" w:rsidP="00E76CB6">
            <w:pPr>
              <w:spacing w:after="0" w:line="240" w:lineRule="exact"/>
              <w:rPr>
                <w:rFonts w:asciiTheme="minorHAnsi" w:hAnsiTheme="minorHAnsi" w:cs="Arial"/>
                <w:sz w:val="15"/>
                <w:szCs w:val="15"/>
              </w:rPr>
            </w:pPr>
            <w:r w:rsidRPr="00E76CB6">
              <w:rPr>
                <w:rFonts w:asciiTheme="minorHAnsi" w:hAnsiTheme="minorHAnsi" w:cs="Arial"/>
                <w:sz w:val="15"/>
                <w:szCs w:val="15"/>
              </w:rPr>
              <w:t>At= % of children working at working at age related expectations</w:t>
            </w:r>
          </w:p>
          <w:p w:rsidR="00E76CB6" w:rsidRPr="00E76CB6" w:rsidRDefault="00E76CB6" w:rsidP="00E76CB6">
            <w:pPr>
              <w:spacing w:after="0" w:line="240" w:lineRule="exact"/>
              <w:rPr>
                <w:rFonts w:asciiTheme="minorHAnsi" w:hAnsiTheme="minorHAnsi" w:cs="Arial"/>
                <w:sz w:val="22"/>
                <w:szCs w:val="22"/>
              </w:rPr>
            </w:pPr>
            <w:r w:rsidRPr="00E76CB6">
              <w:rPr>
                <w:rFonts w:asciiTheme="minorHAnsi" w:hAnsiTheme="minorHAnsi" w:cs="Arial"/>
                <w:sz w:val="15"/>
                <w:szCs w:val="15"/>
              </w:rPr>
              <w:t>Above= % of children working above age related expectations</w:t>
            </w:r>
          </w:p>
        </w:tc>
        <w:tc>
          <w:tcPr>
            <w:tcW w:w="5387" w:type="dxa"/>
            <w:gridSpan w:val="8"/>
            <w:shd w:val="clear" w:color="auto" w:fill="FFFFFF" w:themeFill="background1"/>
            <w:tcMar>
              <w:top w:w="57" w:type="dxa"/>
              <w:bottom w:w="57" w:type="dxa"/>
            </w:tcMar>
            <w:vAlign w:val="center"/>
          </w:tcPr>
          <w:p w:rsidR="00A33687" w:rsidRPr="004039DA" w:rsidRDefault="00A33687" w:rsidP="00A33687">
            <w:pPr>
              <w:contextualSpacing/>
              <w:jc w:val="center"/>
              <w:rPr>
                <w:rFonts w:asciiTheme="minorHAnsi" w:hAnsiTheme="minorHAnsi" w:cs="Arial"/>
                <w:i/>
                <w:sz w:val="22"/>
                <w:szCs w:val="22"/>
              </w:rPr>
            </w:pPr>
            <w:r w:rsidRPr="004039DA">
              <w:rPr>
                <w:rFonts w:asciiTheme="minorHAnsi" w:hAnsiTheme="minorHAnsi" w:cs="Arial"/>
                <w:i/>
                <w:sz w:val="22"/>
                <w:szCs w:val="22"/>
              </w:rPr>
              <w:t xml:space="preserve">Pupils eligible for PP </w:t>
            </w:r>
          </w:p>
        </w:tc>
        <w:tc>
          <w:tcPr>
            <w:tcW w:w="6021" w:type="dxa"/>
            <w:gridSpan w:val="5"/>
            <w:shd w:val="clear" w:color="auto" w:fill="FFFFFF" w:themeFill="background1"/>
            <w:tcMar>
              <w:top w:w="57" w:type="dxa"/>
              <w:bottom w:w="57" w:type="dxa"/>
            </w:tcMar>
            <w:vAlign w:val="center"/>
          </w:tcPr>
          <w:p w:rsidR="00A33687" w:rsidRPr="004039DA" w:rsidRDefault="00A33687" w:rsidP="00A33687">
            <w:pPr>
              <w:contextualSpacing/>
              <w:jc w:val="center"/>
              <w:rPr>
                <w:rFonts w:asciiTheme="minorHAnsi" w:hAnsiTheme="minorHAnsi" w:cs="Arial"/>
                <w:i/>
                <w:sz w:val="22"/>
                <w:szCs w:val="22"/>
              </w:rPr>
            </w:pPr>
            <w:r w:rsidRPr="004039DA">
              <w:rPr>
                <w:rFonts w:asciiTheme="minorHAnsi" w:hAnsiTheme="minorHAnsi" w:cs="Arial"/>
                <w:i/>
                <w:sz w:val="22"/>
                <w:szCs w:val="22"/>
              </w:rPr>
              <w:t xml:space="preserve">Pupils not eligible for PP </w:t>
            </w:r>
          </w:p>
        </w:tc>
      </w:tr>
      <w:tr w:rsidR="00FE1E13" w:rsidRPr="004039DA" w:rsidTr="00FE1E13">
        <w:trPr>
          <w:trHeight w:hRule="exact" w:val="406"/>
        </w:trPr>
        <w:tc>
          <w:tcPr>
            <w:tcW w:w="4077" w:type="dxa"/>
            <w:gridSpan w:val="4"/>
            <w:vMerge/>
            <w:tcMar>
              <w:top w:w="57" w:type="dxa"/>
              <w:bottom w:w="57" w:type="dxa"/>
            </w:tcMar>
          </w:tcPr>
          <w:p w:rsidR="00A33687" w:rsidRPr="004039DA" w:rsidRDefault="00A33687" w:rsidP="000C6B02">
            <w:pPr>
              <w:pStyle w:val="ListParagraph"/>
              <w:numPr>
                <w:ilvl w:val="0"/>
                <w:numId w:val="0"/>
              </w:numPr>
              <w:ind w:left="720"/>
              <w:rPr>
                <w:rFonts w:asciiTheme="minorHAnsi" w:hAnsiTheme="minorHAnsi" w:cs="Arial"/>
                <w:sz w:val="22"/>
                <w:szCs w:val="22"/>
              </w:rPr>
            </w:pPr>
          </w:p>
        </w:tc>
        <w:tc>
          <w:tcPr>
            <w:tcW w:w="1418" w:type="dxa"/>
            <w:gridSpan w:val="2"/>
            <w:shd w:val="clear" w:color="auto" w:fill="FFFFFF" w:themeFill="background1"/>
            <w:tcMar>
              <w:top w:w="57" w:type="dxa"/>
              <w:bottom w:w="57" w:type="dxa"/>
            </w:tcMar>
            <w:vAlign w:val="center"/>
          </w:tcPr>
          <w:p w:rsidR="00A33687" w:rsidRPr="004039DA" w:rsidRDefault="00A33687" w:rsidP="00A33687">
            <w:pPr>
              <w:contextualSpacing/>
              <w:jc w:val="center"/>
              <w:rPr>
                <w:rFonts w:asciiTheme="minorHAnsi" w:hAnsiTheme="minorHAnsi" w:cs="Arial"/>
                <w:b/>
                <w:sz w:val="22"/>
                <w:szCs w:val="22"/>
              </w:rPr>
            </w:pPr>
            <w:r w:rsidRPr="004039DA">
              <w:rPr>
                <w:rFonts w:asciiTheme="minorHAnsi" w:hAnsiTheme="minorHAnsi" w:cs="Arial"/>
                <w:b/>
                <w:sz w:val="22"/>
                <w:szCs w:val="22"/>
              </w:rPr>
              <w:t>Base</w:t>
            </w:r>
          </w:p>
        </w:tc>
        <w:tc>
          <w:tcPr>
            <w:tcW w:w="1417" w:type="dxa"/>
            <w:gridSpan w:val="2"/>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proofErr w:type="spellStart"/>
            <w:r w:rsidRPr="004039DA">
              <w:rPr>
                <w:rFonts w:asciiTheme="minorHAnsi" w:hAnsiTheme="minorHAnsi" w:cs="Arial"/>
                <w:b/>
                <w:sz w:val="22"/>
                <w:szCs w:val="22"/>
              </w:rPr>
              <w:t>Aut</w:t>
            </w:r>
            <w:proofErr w:type="spellEnd"/>
          </w:p>
        </w:tc>
        <w:tc>
          <w:tcPr>
            <w:tcW w:w="1276" w:type="dxa"/>
            <w:gridSpan w:val="2"/>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proofErr w:type="spellStart"/>
            <w:r w:rsidRPr="004039DA">
              <w:rPr>
                <w:rFonts w:asciiTheme="minorHAnsi" w:hAnsiTheme="minorHAnsi" w:cs="Arial"/>
                <w:b/>
                <w:sz w:val="22"/>
                <w:szCs w:val="22"/>
              </w:rPr>
              <w:t>Spr</w:t>
            </w:r>
            <w:proofErr w:type="spellEnd"/>
          </w:p>
        </w:tc>
        <w:tc>
          <w:tcPr>
            <w:tcW w:w="1276" w:type="dxa"/>
            <w:gridSpan w:val="2"/>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r w:rsidRPr="004039DA">
              <w:rPr>
                <w:rFonts w:asciiTheme="minorHAnsi" w:hAnsiTheme="minorHAnsi" w:cs="Arial"/>
                <w:b/>
                <w:sz w:val="22"/>
                <w:szCs w:val="22"/>
              </w:rPr>
              <w:t>Sum</w:t>
            </w:r>
          </w:p>
        </w:tc>
        <w:tc>
          <w:tcPr>
            <w:tcW w:w="1417" w:type="dxa"/>
            <w:shd w:val="clear" w:color="auto" w:fill="FFFFFF" w:themeFill="background1"/>
            <w:tcMar>
              <w:top w:w="57" w:type="dxa"/>
              <w:bottom w:w="57" w:type="dxa"/>
            </w:tcMar>
            <w:vAlign w:val="center"/>
          </w:tcPr>
          <w:p w:rsidR="00A33687" w:rsidRPr="004039DA" w:rsidRDefault="00A33687" w:rsidP="00A33687">
            <w:pPr>
              <w:contextualSpacing/>
              <w:jc w:val="center"/>
              <w:rPr>
                <w:rFonts w:asciiTheme="minorHAnsi" w:hAnsiTheme="minorHAnsi" w:cs="Arial"/>
                <w:b/>
                <w:sz w:val="22"/>
                <w:szCs w:val="22"/>
              </w:rPr>
            </w:pPr>
            <w:r w:rsidRPr="004039DA">
              <w:rPr>
                <w:rFonts w:asciiTheme="minorHAnsi" w:hAnsiTheme="minorHAnsi" w:cs="Arial"/>
                <w:b/>
                <w:sz w:val="22"/>
                <w:szCs w:val="22"/>
              </w:rPr>
              <w:t>Base</w:t>
            </w:r>
          </w:p>
        </w:tc>
        <w:tc>
          <w:tcPr>
            <w:tcW w:w="1560" w:type="dxa"/>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proofErr w:type="spellStart"/>
            <w:r w:rsidRPr="004039DA">
              <w:rPr>
                <w:rFonts w:asciiTheme="minorHAnsi" w:hAnsiTheme="minorHAnsi" w:cs="Arial"/>
                <w:b/>
                <w:sz w:val="22"/>
                <w:szCs w:val="22"/>
              </w:rPr>
              <w:t>Aut</w:t>
            </w:r>
            <w:proofErr w:type="spellEnd"/>
          </w:p>
        </w:tc>
        <w:tc>
          <w:tcPr>
            <w:tcW w:w="1559" w:type="dxa"/>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proofErr w:type="spellStart"/>
            <w:r w:rsidRPr="004039DA">
              <w:rPr>
                <w:rFonts w:asciiTheme="minorHAnsi" w:hAnsiTheme="minorHAnsi" w:cs="Arial"/>
                <w:b/>
                <w:sz w:val="22"/>
                <w:szCs w:val="22"/>
              </w:rPr>
              <w:t>Spr</w:t>
            </w:r>
            <w:proofErr w:type="spellEnd"/>
          </w:p>
        </w:tc>
        <w:tc>
          <w:tcPr>
            <w:tcW w:w="1485" w:type="dxa"/>
            <w:gridSpan w:val="2"/>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r w:rsidRPr="004039DA">
              <w:rPr>
                <w:rFonts w:asciiTheme="minorHAnsi" w:hAnsiTheme="minorHAnsi" w:cs="Arial"/>
                <w:b/>
                <w:sz w:val="22"/>
                <w:szCs w:val="22"/>
              </w:rPr>
              <w:t>Sum</w:t>
            </w:r>
          </w:p>
        </w:tc>
      </w:tr>
      <w:tr w:rsidR="00FE1E13" w:rsidRPr="004039DA" w:rsidTr="00FE1E13">
        <w:trPr>
          <w:trHeight w:hRule="exact" w:val="412"/>
        </w:trPr>
        <w:tc>
          <w:tcPr>
            <w:tcW w:w="4077" w:type="dxa"/>
            <w:gridSpan w:val="4"/>
            <w:tcMar>
              <w:top w:w="57" w:type="dxa"/>
              <w:bottom w:w="57" w:type="dxa"/>
            </w:tcMar>
            <w:vAlign w:val="bottom"/>
          </w:tcPr>
          <w:p w:rsidR="00A33687" w:rsidRPr="004039DA" w:rsidRDefault="00FD737A" w:rsidP="00A33687">
            <w:pPr>
              <w:spacing w:line="276" w:lineRule="auto"/>
              <w:ind w:right="-23"/>
              <w:rPr>
                <w:rFonts w:asciiTheme="minorHAnsi" w:eastAsia="Arial" w:hAnsiTheme="minorHAnsi" w:cs="Arial"/>
                <w:b/>
                <w:sz w:val="22"/>
                <w:szCs w:val="22"/>
              </w:rPr>
            </w:pPr>
            <w:r>
              <w:rPr>
                <w:rFonts w:asciiTheme="minorHAnsi" w:eastAsia="Arial" w:hAnsiTheme="minorHAnsi" w:cs="Arial"/>
                <w:b/>
                <w:sz w:val="22"/>
                <w:szCs w:val="22"/>
              </w:rPr>
              <w:t>CLL: Listening and Attention</w:t>
            </w:r>
          </w:p>
        </w:tc>
        <w:tc>
          <w:tcPr>
            <w:tcW w:w="1418" w:type="dxa"/>
            <w:gridSpan w:val="2"/>
            <w:shd w:val="clear" w:color="auto" w:fill="auto"/>
            <w:tcMar>
              <w:top w:w="57" w:type="dxa"/>
              <w:bottom w:w="57" w:type="dxa"/>
            </w:tcMar>
            <w:vAlign w:val="center"/>
          </w:tcPr>
          <w:p w:rsidR="00A33687" w:rsidRPr="00E76CB6" w:rsidRDefault="00FE1E13" w:rsidP="00FD737A">
            <w:pPr>
              <w:rPr>
                <w:rFonts w:asciiTheme="minorHAnsi" w:hAnsiTheme="minorHAnsi" w:cs="Arial"/>
                <w:sz w:val="18"/>
                <w:szCs w:val="18"/>
              </w:rPr>
            </w:pPr>
            <w:r w:rsidRPr="00E76CB6">
              <w:rPr>
                <w:rFonts w:asciiTheme="minorHAnsi" w:hAnsiTheme="minorHAnsi" w:cs="Arial"/>
                <w:sz w:val="18"/>
                <w:szCs w:val="18"/>
              </w:rPr>
              <w:t>At 68</w:t>
            </w:r>
            <w:r w:rsidR="00E76CB6" w:rsidRPr="00E76CB6">
              <w:rPr>
                <w:rFonts w:asciiTheme="minorHAnsi" w:hAnsiTheme="minorHAnsi" w:cs="Arial"/>
                <w:sz w:val="18"/>
                <w:szCs w:val="18"/>
              </w:rPr>
              <w:t xml:space="preserve"> </w:t>
            </w:r>
            <w:r w:rsidRPr="00E76CB6">
              <w:rPr>
                <w:rFonts w:asciiTheme="minorHAnsi" w:hAnsiTheme="minorHAnsi" w:cs="Arial"/>
                <w:sz w:val="18"/>
                <w:szCs w:val="18"/>
              </w:rPr>
              <w:t>Above 12</w:t>
            </w:r>
          </w:p>
          <w:p w:rsidR="00FE1E13" w:rsidRPr="00E76CB6" w:rsidRDefault="00FE1E13" w:rsidP="00FD737A">
            <w:pPr>
              <w:rPr>
                <w:rFonts w:asciiTheme="minorHAnsi" w:hAnsiTheme="minorHAnsi" w:cs="Arial"/>
                <w:sz w:val="18"/>
                <w:szCs w:val="18"/>
              </w:rPr>
            </w:pPr>
          </w:p>
          <w:p w:rsidR="00FE1E13" w:rsidRPr="00E76CB6" w:rsidRDefault="00FE1E13" w:rsidP="00FD737A">
            <w:pPr>
              <w:rPr>
                <w:rFonts w:asciiTheme="minorHAnsi" w:hAnsiTheme="minorHAnsi" w:cs="Arial"/>
                <w:sz w:val="18"/>
                <w:szCs w:val="18"/>
              </w:rPr>
            </w:pPr>
          </w:p>
          <w:p w:rsidR="00FE1E13" w:rsidRPr="00E76CB6" w:rsidRDefault="00FE1E13" w:rsidP="00FD737A">
            <w:pPr>
              <w:rPr>
                <w:rFonts w:asciiTheme="minorHAnsi" w:hAnsiTheme="minorHAnsi" w:cs="Arial"/>
                <w:sz w:val="18"/>
                <w:szCs w:val="18"/>
              </w:rPr>
            </w:pPr>
          </w:p>
          <w:p w:rsidR="00FE1E13" w:rsidRPr="00E76CB6" w:rsidRDefault="00FE1E13" w:rsidP="00FD737A">
            <w:pPr>
              <w:rPr>
                <w:rFonts w:asciiTheme="minorHAnsi" w:hAnsiTheme="minorHAnsi" w:cs="Arial"/>
                <w:sz w:val="18"/>
                <w:szCs w:val="18"/>
              </w:rPr>
            </w:pPr>
          </w:p>
        </w:tc>
        <w:tc>
          <w:tcPr>
            <w:tcW w:w="1417" w:type="dxa"/>
            <w:gridSpan w:val="2"/>
            <w:shd w:val="clear" w:color="auto" w:fill="auto"/>
            <w:vAlign w:val="center"/>
          </w:tcPr>
          <w:p w:rsidR="00A33687" w:rsidRPr="004039DA" w:rsidRDefault="00A33687" w:rsidP="00BD787A">
            <w:pPr>
              <w:ind w:left="187"/>
              <w:rPr>
                <w:rFonts w:asciiTheme="minorHAnsi" w:hAnsiTheme="minorHAnsi" w:cs="Arial"/>
                <w:b/>
                <w:sz w:val="22"/>
                <w:szCs w:val="22"/>
              </w:rPr>
            </w:pPr>
          </w:p>
        </w:tc>
        <w:tc>
          <w:tcPr>
            <w:tcW w:w="1276"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276"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A33687" w:rsidRPr="0038653E" w:rsidRDefault="0038653E" w:rsidP="000C6B02">
            <w:pPr>
              <w:jc w:val="center"/>
              <w:rPr>
                <w:rFonts w:asciiTheme="minorHAnsi" w:hAnsiTheme="minorHAnsi" w:cs="Arial"/>
                <w:bCs/>
                <w:sz w:val="18"/>
                <w:szCs w:val="18"/>
              </w:rPr>
            </w:pPr>
            <w:r>
              <w:rPr>
                <w:rFonts w:asciiTheme="minorHAnsi" w:hAnsiTheme="minorHAnsi" w:cs="Arial"/>
                <w:bCs/>
                <w:sz w:val="18"/>
                <w:szCs w:val="18"/>
              </w:rPr>
              <w:t>At 60 Above 6</w:t>
            </w:r>
          </w:p>
        </w:tc>
        <w:tc>
          <w:tcPr>
            <w:tcW w:w="1560" w:type="dxa"/>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c>
          <w:tcPr>
            <w:tcW w:w="1559" w:type="dxa"/>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r>
      <w:tr w:rsidR="00FE1E13" w:rsidRPr="004039DA" w:rsidTr="00FE1E13">
        <w:trPr>
          <w:trHeight w:hRule="exact" w:val="412"/>
        </w:trPr>
        <w:tc>
          <w:tcPr>
            <w:tcW w:w="4077" w:type="dxa"/>
            <w:gridSpan w:val="4"/>
            <w:tcMar>
              <w:top w:w="57" w:type="dxa"/>
              <w:bottom w:w="57" w:type="dxa"/>
            </w:tcMar>
            <w:vAlign w:val="bottom"/>
          </w:tcPr>
          <w:p w:rsidR="00555541" w:rsidRPr="004039DA" w:rsidRDefault="00FD737A"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CLL: Understanding</w:t>
            </w:r>
          </w:p>
        </w:tc>
        <w:tc>
          <w:tcPr>
            <w:tcW w:w="1418" w:type="dxa"/>
            <w:gridSpan w:val="2"/>
            <w:shd w:val="clear" w:color="auto" w:fill="auto"/>
            <w:tcMar>
              <w:top w:w="57" w:type="dxa"/>
              <w:bottom w:w="57" w:type="dxa"/>
            </w:tcMar>
            <w:vAlign w:val="center"/>
          </w:tcPr>
          <w:p w:rsidR="00555541" w:rsidRPr="00FE1E13" w:rsidRDefault="00FE1E13" w:rsidP="00FE1E13">
            <w:pPr>
              <w:rPr>
                <w:rFonts w:asciiTheme="minorHAnsi" w:hAnsiTheme="minorHAnsi" w:cs="Arial"/>
                <w:sz w:val="18"/>
                <w:szCs w:val="18"/>
              </w:rPr>
            </w:pPr>
            <w:r w:rsidRPr="00FE1E13">
              <w:rPr>
                <w:rFonts w:asciiTheme="minorHAnsi" w:hAnsiTheme="minorHAnsi" w:cs="Arial"/>
                <w:sz w:val="18"/>
                <w:szCs w:val="18"/>
              </w:rPr>
              <w:t xml:space="preserve">At 52 Above </w:t>
            </w:r>
            <w:r>
              <w:rPr>
                <w:rFonts w:asciiTheme="minorHAnsi" w:hAnsiTheme="minorHAnsi" w:cs="Arial"/>
                <w:sz w:val="18"/>
                <w:szCs w:val="18"/>
              </w:rPr>
              <w:t>20</w:t>
            </w:r>
          </w:p>
        </w:tc>
        <w:tc>
          <w:tcPr>
            <w:tcW w:w="1417" w:type="dxa"/>
            <w:gridSpan w:val="2"/>
            <w:shd w:val="clear" w:color="auto" w:fill="auto"/>
            <w:vAlign w:val="center"/>
          </w:tcPr>
          <w:p w:rsidR="00555541" w:rsidRPr="004039DA" w:rsidRDefault="00555541" w:rsidP="00BD787A">
            <w:pPr>
              <w:ind w:left="187"/>
              <w:rPr>
                <w:rFonts w:asciiTheme="minorHAnsi" w:hAnsiTheme="minorHAnsi" w:cs="Arial"/>
                <w:b/>
                <w:sz w:val="22"/>
                <w:szCs w:val="22"/>
              </w:rPr>
            </w:pPr>
          </w:p>
        </w:tc>
        <w:tc>
          <w:tcPr>
            <w:tcW w:w="1276"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276"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555541" w:rsidRPr="0038653E" w:rsidRDefault="0038653E" w:rsidP="000C6B02">
            <w:pPr>
              <w:jc w:val="center"/>
              <w:rPr>
                <w:rFonts w:asciiTheme="minorHAnsi" w:hAnsiTheme="minorHAnsi" w:cs="Arial"/>
                <w:bCs/>
                <w:sz w:val="18"/>
                <w:szCs w:val="18"/>
              </w:rPr>
            </w:pPr>
            <w:r>
              <w:rPr>
                <w:rFonts w:asciiTheme="minorHAnsi" w:hAnsiTheme="minorHAnsi" w:cs="Arial"/>
                <w:bCs/>
                <w:sz w:val="18"/>
                <w:szCs w:val="18"/>
              </w:rPr>
              <w:t>At 54 Above 9</w:t>
            </w:r>
          </w:p>
        </w:tc>
        <w:tc>
          <w:tcPr>
            <w:tcW w:w="1560" w:type="dxa"/>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c>
          <w:tcPr>
            <w:tcW w:w="1559" w:type="dxa"/>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r>
      <w:tr w:rsidR="00FE1E13" w:rsidRPr="004039DA" w:rsidTr="00FE1E13">
        <w:trPr>
          <w:trHeight w:hRule="exact" w:val="420"/>
        </w:trPr>
        <w:tc>
          <w:tcPr>
            <w:tcW w:w="4077" w:type="dxa"/>
            <w:gridSpan w:val="4"/>
            <w:tcMar>
              <w:top w:w="57" w:type="dxa"/>
              <w:bottom w:w="57" w:type="dxa"/>
            </w:tcMar>
            <w:vAlign w:val="bottom"/>
          </w:tcPr>
          <w:p w:rsidR="00A33687" w:rsidRPr="004039DA" w:rsidRDefault="00FD737A"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CL: Speaking</w:t>
            </w:r>
          </w:p>
        </w:tc>
        <w:tc>
          <w:tcPr>
            <w:tcW w:w="1418" w:type="dxa"/>
            <w:gridSpan w:val="2"/>
            <w:shd w:val="clear" w:color="auto" w:fill="auto"/>
            <w:tcMar>
              <w:top w:w="57" w:type="dxa"/>
              <w:bottom w:w="57" w:type="dxa"/>
            </w:tcMar>
            <w:vAlign w:val="center"/>
          </w:tcPr>
          <w:p w:rsidR="00A33687" w:rsidRPr="00FE1E13" w:rsidRDefault="00FE1E13" w:rsidP="00FE1E13">
            <w:pPr>
              <w:rPr>
                <w:rFonts w:asciiTheme="minorHAnsi" w:hAnsiTheme="minorHAnsi" w:cs="Arial"/>
                <w:sz w:val="18"/>
                <w:szCs w:val="18"/>
              </w:rPr>
            </w:pPr>
            <w:r>
              <w:rPr>
                <w:rFonts w:asciiTheme="minorHAnsi" w:hAnsiTheme="minorHAnsi" w:cs="Arial"/>
                <w:sz w:val="18"/>
                <w:szCs w:val="18"/>
              </w:rPr>
              <w:t>At 60 Above 8</w:t>
            </w:r>
          </w:p>
        </w:tc>
        <w:tc>
          <w:tcPr>
            <w:tcW w:w="1417"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276"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276"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A33687" w:rsidRPr="003C722D" w:rsidRDefault="0038653E" w:rsidP="000C6B02">
            <w:pPr>
              <w:jc w:val="center"/>
              <w:rPr>
                <w:rFonts w:asciiTheme="minorHAnsi" w:hAnsiTheme="minorHAnsi" w:cs="Arial"/>
                <w:bCs/>
                <w:sz w:val="18"/>
                <w:szCs w:val="18"/>
              </w:rPr>
            </w:pPr>
            <w:r w:rsidRPr="003C722D">
              <w:rPr>
                <w:rFonts w:asciiTheme="minorHAnsi" w:hAnsiTheme="minorHAnsi" w:cs="Arial"/>
                <w:bCs/>
                <w:sz w:val="18"/>
                <w:szCs w:val="18"/>
              </w:rPr>
              <w:t xml:space="preserve">At </w:t>
            </w:r>
            <w:r w:rsidR="003C722D">
              <w:rPr>
                <w:rFonts w:asciiTheme="minorHAnsi" w:hAnsiTheme="minorHAnsi" w:cs="Arial"/>
                <w:bCs/>
                <w:sz w:val="18"/>
                <w:szCs w:val="18"/>
              </w:rPr>
              <w:t>46 Above 3</w:t>
            </w:r>
          </w:p>
          <w:p w:rsidR="003C722D" w:rsidRPr="004039DA" w:rsidRDefault="003C722D" w:rsidP="000C6B02">
            <w:pPr>
              <w:jc w:val="center"/>
              <w:rPr>
                <w:rFonts w:asciiTheme="minorHAnsi" w:hAnsiTheme="minorHAnsi" w:cs="Arial"/>
                <w:bCs/>
                <w:sz w:val="22"/>
                <w:szCs w:val="22"/>
              </w:rPr>
            </w:pPr>
          </w:p>
        </w:tc>
        <w:tc>
          <w:tcPr>
            <w:tcW w:w="1560" w:type="dxa"/>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c>
          <w:tcPr>
            <w:tcW w:w="1559" w:type="dxa"/>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r>
      <w:tr w:rsidR="00FE1E13" w:rsidRPr="004039DA" w:rsidTr="00FE1E13">
        <w:trPr>
          <w:trHeight w:hRule="exact" w:val="420"/>
        </w:trPr>
        <w:tc>
          <w:tcPr>
            <w:tcW w:w="4077" w:type="dxa"/>
            <w:gridSpan w:val="4"/>
            <w:tcMar>
              <w:top w:w="57" w:type="dxa"/>
              <w:bottom w:w="57" w:type="dxa"/>
            </w:tcMar>
            <w:vAlign w:val="bottom"/>
          </w:tcPr>
          <w:p w:rsidR="00555541" w:rsidRPr="004039DA" w:rsidRDefault="00FD737A" w:rsidP="00FD737A">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PD: Moving and Handling</w:t>
            </w:r>
          </w:p>
        </w:tc>
        <w:tc>
          <w:tcPr>
            <w:tcW w:w="1418" w:type="dxa"/>
            <w:gridSpan w:val="2"/>
            <w:shd w:val="clear" w:color="auto" w:fill="auto"/>
            <w:tcMar>
              <w:top w:w="57" w:type="dxa"/>
              <w:bottom w:w="57" w:type="dxa"/>
            </w:tcMar>
            <w:vAlign w:val="center"/>
          </w:tcPr>
          <w:p w:rsidR="00555541" w:rsidRPr="00FE1E13" w:rsidRDefault="00FE1E13" w:rsidP="00E76CB6">
            <w:pPr>
              <w:rPr>
                <w:rFonts w:asciiTheme="minorHAnsi" w:hAnsiTheme="minorHAnsi" w:cs="Arial"/>
                <w:sz w:val="18"/>
                <w:szCs w:val="18"/>
              </w:rPr>
            </w:pPr>
            <w:r w:rsidRPr="00FE1E13">
              <w:rPr>
                <w:rFonts w:asciiTheme="minorHAnsi" w:hAnsiTheme="minorHAnsi" w:cs="Arial"/>
                <w:sz w:val="18"/>
                <w:szCs w:val="18"/>
              </w:rPr>
              <w:t>At</w:t>
            </w:r>
            <w:r>
              <w:rPr>
                <w:rFonts w:asciiTheme="minorHAnsi" w:hAnsiTheme="minorHAnsi" w:cs="Arial"/>
                <w:sz w:val="18"/>
                <w:szCs w:val="18"/>
              </w:rPr>
              <w:t xml:space="preserve"> </w:t>
            </w:r>
            <w:r w:rsidR="00E76CB6">
              <w:rPr>
                <w:rFonts w:asciiTheme="minorHAnsi" w:hAnsiTheme="minorHAnsi" w:cs="Arial"/>
                <w:sz w:val="18"/>
                <w:szCs w:val="18"/>
              </w:rPr>
              <w:t>64 Above 12</w:t>
            </w:r>
          </w:p>
        </w:tc>
        <w:tc>
          <w:tcPr>
            <w:tcW w:w="1417"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276"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276"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555541" w:rsidRPr="003C722D" w:rsidRDefault="003C722D" w:rsidP="000C6B02">
            <w:pPr>
              <w:jc w:val="center"/>
              <w:rPr>
                <w:rFonts w:asciiTheme="minorHAnsi" w:hAnsiTheme="minorHAnsi" w:cs="Arial"/>
                <w:bCs/>
                <w:sz w:val="18"/>
                <w:szCs w:val="18"/>
              </w:rPr>
            </w:pPr>
            <w:r w:rsidRPr="003C722D">
              <w:rPr>
                <w:rFonts w:asciiTheme="minorHAnsi" w:hAnsiTheme="minorHAnsi" w:cs="Arial"/>
                <w:bCs/>
                <w:sz w:val="18"/>
                <w:szCs w:val="18"/>
              </w:rPr>
              <w:t>At</w:t>
            </w:r>
            <w:r>
              <w:rPr>
                <w:rFonts w:asciiTheme="minorHAnsi" w:hAnsiTheme="minorHAnsi" w:cs="Arial"/>
                <w:bCs/>
                <w:sz w:val="18"/>
                <w:szCs w:val="18"/>
              </w:rPr>
              <w:t xml:space="preserve"> 71 Above 9</w:t>
            </w:r>
          </w:p>
        </w:tc>
        <w:tc>
          <w:tcPr>
            <w:tcW w:w="1560" w:type="dxa"/>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c>
          <w:tcPr>
            <w:tcW w:w="1559" w:type="dxa"/>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r>
      <w:tr w:rsidR="00FE1E13" w:rsidRPr="004039DA" w:rsidTr="00FE1E13">
        <w:trPr>
          <w:trHeight w:hRule="exact" w:val="414"/>
        </w:trPr>
        <w:tc>
          <w:tcPr>
            <w:tcW w:w="4077" w:type="dxa"/>
            <w:gridSpan w:val="4"/>
            <w:tcMar>
              <w:top w:w="57" w:type="dxa"/>
              <w:bottom w:w="57" w:type="dxa"/>
            </w:tcMar>
            <w:vAlign w:val="bottom"/>
          </w:tcPr>
          <w:p w:rsidR="00A33687" w:rsidRPr="004039DA" w:rsidRDefault="00FD737A"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PD: Health and Self-care</w:t>
            </w:r>
          </w:p>
        </w:tc>
        <w:tc>
          <w:tcPr>
            <w:tcW w:w="1418" w:type="dxa"/>
            <w:gridSpan w:val="2"/>
            <w:shd w:val="clear" w:color="auto" w:fill="auto"/>
            <w:tcMar>
              <w:top w:w="57" w:type="dxa"/>
              <w:bottom w:w="57" w:type="dxa"/>
            </w:tcMar>
            <w:vAlign w:val="center"/>
          </w:tcPr>
          <w:p w:rsidR="00A33687" w:rsidRPr="00E76CB6" w:rsidRDefault="00E76CB6" w:rsidP="00E76CB6">
            <w:pPr>
              <w:rPr>
                <w:rFonts w:asciiTheme="minorHAnsi" w:hAnsiTheme="minorHAnsi" w:cs="Arial"/>
                <w:sz w:val="18"/>
                <w:szCs w:val="18"/>
              </w:rPr>
            </w:pPr>
            <w:r w:rsidRPr="00E76CB6">
              <w:rPr>
                <w:rFonts w:asciiTheme="minorHAnsi" w:hAnsiTheme="minorHAnsi" w:cs="Arial"/>
                <w:sz w:val="18"/>
                <w:szCs w:val="18"/>
              </w:rPr>
              <w:t xml:space="preserve">At 56 </w:t>
            </w:r>
            <w:r>
              <w:rPr>
                <w:rFonts w:asciiTheme="minorHAnsi" w:hAnsiTheme="minorHAnsi" w:cs="Arial"/>
                <w:sz w:val="18"/>
                <w:szCs w:val="18"/>
              </w:rPr>
              <w:t>Above 20</w:t>
            </w:r>
          </w:p>
        </w:tc>
        <w:tc>
          <w:tcPr>
            <w:tcW w:w="1417"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276"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276"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A33687" w:rsidRPr="003C722D" w:rsidRDefault="003C722D" w:rsidP="000C6B02">
            <w:pPr>
              <w:jc w:val="center"/>
              <w:rPr>
                <w:rFonts w:asciiTheme="minorHAnsi" w:hAnsiTheme="minorHAnsi" w:cs="Arial"/>
                <w:bCs/>
                <w:sz w:val="18"/>
                <w:szCs w:val="18"/>
              </w:rPr>
            </w:pPr>
            <w:r>
              <w:rPr>
                <w:rFonts w:asciiTheme="minorHAnsi" w:hAnsiTheme="minorHAnsi" w:cs="Arial"/>
                <w:bCs/>
                <w:sz w:val="18"/>
                <w:szCs w:val="18"/>
              </w:rPr>
              <w:t>At 63 Above 11</w:t>
            </w:r>
          </w:p>
        </w:tc>
        <w:tc>
          <w:tcPr>
            <w:tcW w:w="1560" w:type="dxa"/>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c>
          <w:tcPr>
            <w:tcW w:w="1559" w:type="dxa"/>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r>
      <w:tr w:rsidR="00FE1E13" w:rsidRPr="004039DA" w:rsidTr="00FE1E13">
        <w:trPr>
          <w:trHeight w:hRule="exact" w:val="414"/>
        </w:trPr>
        <w:tc>
          <w:tcPr>
            <w:tcW w:w="4077" w:type="dxa"/>
            <w:gridSpan w:val="4"/>
            <w:tcMar>
              <w:top w:w="57" w:type="dxa"/>
              <w:bottom w:w="57" w:type="dxa"/>
            </w:tcMar>
            <w:vAlign w:val="bottom"/>
          </w:tcPr>
          <w:p w:rsidR="00FD737A" w:rsidRPr="004039DA" w:rsidRDefault="00FD737A"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 xml:space="preserve">PSED: </w:t>
            </w:r>
            <w:r w:rsidRPr="00FD737A">
              <w:rPr>
                <w:rFonts w:asciiTheme="minorHAnsi" w:eastAsia="Arial" w:hAnsiTheme="minorHAnsi" w:cs="Arial"/>
                <w:b/>
                <w:bCs/>
                <w:color w:val="050505"/>
                <w:sz w:val="22"/>
                <w:szCs w:val="22"/>
              </w:rPr>
              <w:t>Self Confidence and Self-awareness</w:t>
            </w:r>
          </w:p>
        </w:tc>
        <w:tc>
          <w:tcPr>
            <w:tcW w:w="1418" w:type="dxa"/>
            <w:gridSpan w:val="2"/>
            <w:shd w:val="clear" w:color="auto" w:fill="auto"/>
            <w:tcMar>
              <w:top w:w="57" w:type="dxa"/>
              <w:bottom w:w="57" w:type="dxa"/>
            </w:tcMar>
            <w:vAlign w:val="center"/>
          </w:tcPr>
          <w:p w:rsidR="00FD737A" w:rsidRPr="00E76CB6" w:rsidRDefault="00E76CB6" w:rsidP="00E76CB6">
            <w:pPr>
              <w:rPr>
                <w:rFonts w:asciiTheme="minorHAnsi" w:hAnsiTheme="minorHAnsi" w:cs="Arial"/>
                <w:sz w:val="18"/>
                <w:szCs w:val="18"/>
              </w:rPr>
            </w:pPr>
            <w:r>
              <w:rPr>
                <w:rFonts w:asciiTheme="minorHAnsi" w:hAnsiTheme="minorHAnsi" w:cs="Arial"/>
                <w:sz w:val="18"/>
                <w:szCs w:val="18"/>
              </w:rPr>
              <w:t>At 60 Above 20</w:t>
            </w:r>
          </w:p>
        </w:tc>
        <w:tc>
          <w:tcPr>
            <w:tcW w:w="1417" w:type="dxa"/>
            <w:gridSpan w:val="2"/>
            <w:shd w:val="clear" w:color="auto" w:fill="auto"/>
            <w:vAlign w:val="center"/>
          </w:tcPr>
          <w:p w:rsidR="00FD737A" w:rsidRPr="004039DA" w:rsidRDefault="00FD737A" w:rsidP="00A33687">
            <w:pPr>
              <w:ind w:left="187"/>
              <w:rPr>
                <w:rFonts w:asciiTheme="minorHAnsi" w:hAnsiTheme="minorHAnsi" w:cs="Arial"/>
                <w:b/>
                <w:sz w:val="22"/>
                <w:szCs w:val="22"/>
              </w:rPr>
            </w:pPr>
          </w:p>
        </w:tc>
        <w:tc>
          <w:tcPr>
            <w:tcW w:w="1276" w:type="dxa"/>
            <w:gridSpan w:val="2"/>
            <w:shd w:val="clear" w:color="auto" w:fill="auto"/>
            <w:vAlign w:val="center"/>
          </w:tcPr>
          <w:p w:rsidR="00FD737A" w:rsidRPr="004039DA" w:rsidRDefault="00FD737A" w:rsidP="00A33687">
            <w:pPr>
              <w:ind w:left="187"/>
              <w:rPr>
                <w:rFonts w:asciiTheme="minorHAnsi" w:hAnsiTheme="minorHAnsi" w:cs="Arial"/>
                <w:b/>
                <w:sz w:val="22"/>
                <w:szCs w:val="22"/>
              </w:rPr>
            </w:pPr>
          </w:p>
        </w:tc>
        <w:tc>
          <w:tcPr>
            <w:tcW w:w="1276" w:type="dxa"/>
            <w:gridSpan w:val="2"/>
            <w:shd w:val="clear" w:color="auto" w:fill="auto"/>
            <w:vAlign w:val="center"/>
          </w:tcPr>
          <w:p w:rsidR="00FD737A" w:rsidRPr="004039DA" w:rsidRDefault="00FD737A"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FD737A" w:rsidRPr="003C722D" w:rsidRDefault="003C722D" w:rsidP="000C6B02">
            <w:pPr>
              <w:jc w:val="center"/>
              <w:rPr>
                <w:rFonts w:asciiTheme="minorHAnsi" w:hAnsiTheme="minorHAnsi" w:cs="Arial"/>
                <w:bCs/>
                <w:sz w:val="18"/>
                <w:szCs w:val="18"/>
              </w:rPr>
            </w:pPr>
            <w:r>
              <w:rPr>
                <w:rFonts w:asciiTheme="minorHAnsi" w:hAnsiTheme="minorHAnsi" w:cs="Arial"/>
                <w:bCs/>
                <w:sz w:val="18"/>
                <w:szCs w:val="18"/>
              </w:rPr>
              <w:t>At 68 Above 6</w:t>
            </w:r>
          </w:p>
        </w:tc>
        <w:tc>
          <w:tcPr>
            <w:tcW w:w="1560" w:type="dxa"/>
            <w:shd w:val="clear" w:color="auto" w:fill="F2F2F2" w:themeFill="background1" w:themeFillShade="F2"/>
          </w:tcPr>
          <w:p w:rsidR="00FD737A" w:rsidRPr="004039DA" w:rsidRDefault="00FD737A" w:rsidP="000C6B02">
            <w:pPr>
              <w:jc w:val="center"/>
              <w:rPr>
                <w:rFonts w:asciiTheme="minorHAnsi" w:hAnsiTheme="minorHAnsi" w:cs="Arial"/>
                <w:bCs/>
                <w:sz w:val="22"/>
                <w:szCs w:val="22"/>
              </w:rPr>
            </w:pPr>
          </w:p>
        </w:tc>
        <w:tc>
          <w:tcPr>
            <w:tcW w:w="1559" w:type="dxa"/>
            <w:shd w:val="clear" w:color="auto" w:fill="F2F2F2" w:themeFill="background1" w:themeFillShade="F2"/>
          </w:tcPr>
          <w:p w:rsidR="00FD737A" w:rsidRPr="004039DA" w:rsidRDefault="00FD737A"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FD737A" w:rsidRPr="004039DA" w:rsidRDefault="00FD737A" w:rsidP="000C6B02">
            <w:pPr>
              <w:jc w:val="center"/>
              <w:rPr>
                <w:rFonts w:asciiTheme="minorHAnsi" w:hAnsiTheme="minorHAnsi" w:cs="Arial"/>
                <w:bCs/>
                <w:sz w:val="22"/>
                <w:szCs w:val="22"/>
              </w:rPr>
            </w:pPr>
          </w:p>
        </w:tc>
      </w:tr>
      <w:tr w:rsidR="00FE1E13" w:rsidRPr="004039DA" w:rsidTr="00FE1E13">
        <w:trPr>
          <w:trHeight w:hRule="exact" w:val="414"/>
        </w:trPr>
        <w:tc>
          <w:tcPr>
            <w:tcW w:w="4077" w:type="dxa"/>
            <w:gridSpan w:val="4"/>
            <w:tcMar>
              <w:top w:w="57" w:type="dxa"/>
              <w:bottom w:w="57" w:type="dxa"/>
            </w:tcMar>
            <w:vAlign w:val="bottom"/>
          </w:tcPr>
          <w:p w:rsidR="00555541" w:rsidRPr="004039DA" w:rsidRDefault="00FD737A"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PSED: Managing Feelings and Behaviour</w:t>
            </w:r>
          </w:p>
        </w:tc>
        <w:tc>
          <w:tcPr>
            <w:tcW w:w="1418" w:type="dxa"/>
            <w:gridSpan w:val="2"/>
            <w:shd w:val="clear" w:color="auto" w:fill="auto"/>
            <w:tcMar>
              <w:top w:w="57" w:type="dxa"/>
              <w:bottom w:w="57" w:type="dxa"/>
            </w:tcMar>
            <w:vAlign w:val="center"/>
          </w:tcPr>
          <w:p w:rsidR="00555541" w:rsidRPr="00E76CB6" w:rsidRDefault="00E76CB6" w:rsidP="00E76CB6">
            <w:pPr>
              <w:rPr>
                <w:rFonts w:asciiTheme="minorHAnsi" w:hAnsiTheme="minorHAnsi" w:cs="Arial"/>
                <w:sz w:val="18"/>
                <w:szCs w:val="18"/>
              </w:rPr>
            </w:pPr>
            <w:r w:rsidRPr="00E76CB6">
              <w:rPr>
                <w:rFonts w:asciiTheme="minorHAnsi" w:hAnsiTheme="minorHAnsi" w:cs="Arial"/>
                <w:sz w:val="18"/>
                <w:szCs w:val="18"/>
              </w:rPr>
              <w:t>At 64</w:t>
            </w:r>
            <w:r>
              <w:rPr>
                <w:rFonts w:asciiTheme="minorHAnsi" w:hAnsiTheme="minorHAnsi" w:cs="Arial"/>
                <w:sz w:val="18"/>
                <w:szCs w:val="18"/>
              </w:rPr>
              <w:t xml:space="preserve"> Above 4</w:t>
            </w:r>
          </w:p>
        </w:tc>
        <w:tc>
          <w:tcPr>
            <w:tcW w:w="1417"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276"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276"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555541" w:rsidRPr="003C722D" w:rsidRDefault="003C722D" w:rsidP="000C6B02">
            <w:pPr>
              <w:jc w:val="center"/>
              <w:rPr>
                <w:rFonts w:asciiTheme="minorHAnsi" w:hAnsiTheme="minorHAnsi" w:cs="Arial"/>
                <w:bCs/>
                <w:sz w:val="18"/>
                <w:szCs w:val="18"/>
              </w:rPr>
            </w:pPr>
            <w:r>
              <w:rPr>
                <w:rFonts w:asciiTheme="minorHAnsi" w:hAnsiTheme="minorHAnsi" w:cs="Arial"/>
                <w:bCs/>
                <w:sz w:val="18"/>
                <w:szCs w:val="18"/>
              </w:rPr>
              <w:t xml:space="preserve"> At 49 Above8</w:t>
            </w:r>
          </w:p>
        </w:tc>
        <w:tc>
          <w:tcPr>
            <w:tcW w:w="1560" w:type="dxa"/>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c>
          <w:tcPr>
            <w:tcW w:w="1559" w:type="dxa"/>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r>
      <w:tr w:rsidR="00FE1E13" w:rsidRPr="004039DA" w:rsidTr="00FE1E13">
        <w:trPr>
          <w:trHeight w:hRule="exact" w:val="414"/>
        </w:trPr>
        <w:tc>
          <w:tcPr>
            <w:tcW w:w="4077" w:type="dxa"/>
            <w:gridSpan w:val="4"/>
            <w:tcMar>
              <w:top w:w="57" w:type="dxa"/>
              <w:bottom w:w="57" w:type="dxa"/>
            </w:tcMar>
            <w:vAlign w:val="bottom"/>
          </w:tcPr>
          <w:p w:rsidR="00FD737A" w:rsidRDefault="00FD737A"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PSED: Making Relationships</w:t>
            </w:r>
          </w:p>
        </w:tc>
        <w:tc>
          <w:tcPr>
            <w:tcW w:w="1418" w:type="dxa"/>
            <w:gridSpan w:val="2"/>
            <w:shd w:val="clear" w:color="auto" w:fill="auto"/>
            <w:tcMar>
              <w:top w:w="57" w:type="dxa"/>
              <w:bottom w:w="57" w:type="dxa"/>
            </w:tcMar>
            <w:vAlign w:val="center"/>
          </w:tcPr>
          <w:p w:rsidR="00FD737A" w:rsidRPr="00E76CB6" w:rsidRDefault="00E76CB6" w:rsidP="00E76CB6">
            <w:pPr>
              <w:rPr>
                <w:rFonts w:asciiTheme="minorHAnsi" w:hAnsiTheme="minorHAnsi" w:cs="Arial"/>
                <w:sz w:val="18"/>
                <w:szCs w:val="18"/>
              </w:rPr>
            </w:pPr>
            <w:r w:rsidRPr="00E76CB6">
              <w:rPr>
                <w:rFonts w:asciiTheme="minorHAnsi" w:hAnsiTheme="minorHAnsi" w:cs="Arial"/>
                <w:sz w:val="18"/>
                <w:szCs w:val="18"/>
              </w:rPr>
              <w:t>At 72</w:t>
            </w:r>
            <w:r>
              <w:rPr>
                <w:rFonts w:asciiTheme="minorHAnsi" w:hAnsiTheme="minorHAnsi" w:cs="Arial"/>
                <w:sz w:val="18"/>
                <w:szCs w:val="18"/>
              </w:rPr>
              <w:t xml:space="preserve"> Above 4</w:t>
            </w:r>
          </w:p>
        </w:tc>
        <w:tc>
          <w:tcPr>
            <w:tcW w:w="1417" w:type="dxa"/>
            <w:gridSpan w:val="2"/>
            <w:shd w:val="clear" w:color="auto" w:fill="auto"/>
            <w:vAlign w:val="center"/>
          </w:tcPr>
          <w:p w:rsidR="00FD737A" w:rsidRPr="004039DA" w:rsidRDefault="00FD737A" w:rsidP="00A33687">
            <w:pPr>
              <w:ind w:left="187"/>
              <w:rPr>
                <w:rFonts w:asciiTheme="minorHAnsi" w:hAnsiTheme="minorHAnsi" w:cs="Arial"/>
                <w:b/>
                <w:sz w:val="22"/>
                <w:szCs w:val="22"/>
              </w:rPr>
            </w:pPr>
          </w:p>
        </w:tc>
        <w:tc>
          <w:tcPr>
            <w:tcW w:w="1276" w:type="dxa"/>
            <w:gridSpan w:val="2"/>
            <w:shd w:val="clear" w:color="auto" w:fill="auto"/>
            <w:vAlign w:val="center"/>
          </w:tcPr>
          <w:p w:rsidR="00FD737A" w:rsidRPr="004039DA" w:rsidRDefault="00FD737A" w:rsidP="00A33687">
            <w:pPr>
              <w:ind w:left="187"/>
              <w:rPr>
                <w:rFonts w:asciiTheme="minorHAnsi" w:hAnsiTheme="minorHAnsi" w:cs="Arial"/>
                <w:b/>
                <w:sz w:val="22"/>
                <w:szCs w:val="22"/>
              </w:rPr>
            </w:pPr>
          </w:p>
        </w:tc>
        <w:tc>
          <w:tcPr>
            <w:tcW w:w="1276" w:type="dxa"/>
            <w:gridSpan w:val="2"/>
            <w:shd w:val="clear" w:color="auto" w:fill="auto"/>
            <w:vAlign w:val="center"/>
          </w:tcPr>
          <w:p w:rsidR="00FD737A" w:rsidRPr="004039DA" w:rsidRDefault="00FD737A"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FD737A" w:rsidRPr="003C722D" w:rsidRDefault="003C722D" w:rsidP="000C6B02">
            <w:pPr>
              <w:jc w:val="center"/>
              <w:rPr>
                <w:rFonts w:asciiTheme="minorHAnsi" w:hAnsiTheme="minorHAnsi" w:cs="Arial"/>
                <w:bCs/>
                <w:sz w:val="18"/>
                <w:szCs w:val="18"/>
              </w:rPr>
            </w:pPr>
            <w:r>
              <w:rPr>
                <w:rFonts w:asciiTheme="minorHAnsi" w:hAnsiTheme="minorHAnsi" w:cs="Arial"/>
                <w:bCs/>
                <w:sz w:val="18"/>
                <w:szCs w:val="18"/>
              </w:rPr>
              <w:t xml:space="preserve"> At 51 Above 3</w:t>
            </w:r>
          </w:p>
        </w:tc>
        <w:tc>
          <w:tcPr>
            <w:tcW w:w="1560" w:type="dxa"/>
            <w:shd w:val="clear" w:color="auto" w:fill="F2F2F2" w:themeFill="background1" w:themeFillShade="F2"/>
          </w:tcPr>
          <w:p w:rsidR="00FD737A" w:rsidRPr="004039DA" w:rsidRDefault="00FD737A" w:rsidP="000C6B02">
            <w:pPr>
              <w:jc w:val="center"/>
              <w:rPr>
                <w:rFonts w:asciiTheme="minorHAnsi" w:hAnsiTheme="minorHAnsi" w:cs="Arial"/>
                <w:bCs/>
                <w:sz w:val="22"/>
                <w:szCs w:val="22"/>
              </w:rPr>
            </w:pPr>
          </w:p>
        </w:tc>
        <w:tc>
          <w:tcPr>
            <w:tcW w:w="1559" w:type="dxa"/>
            <w:shd w:val="clear" w:color="auto" w:fill="F2F2F2" w:themeFill="background1" w:themeFillShade="F2"/>
          </w:tcPr>
          <w:p w:rsidR="00FD737A" w:rsidRPr="004039DA" w:rsidRDefault="00FD737A"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FD737A" w:rsidRPr="004039DA" w:rsidRDefault="00FD737A" w:rsidP="000C6B02">
            <w:pPr>
              <w:jc w:val="center"/>
              <w:rPr>
                <w:rFonts w:asciiTheme="minorHAnsi" w:hAnsiTheme="minorHAnsi" w:cs="Arial"/>
                <w:bCs/>
                <w:sz w:val="22"/>
                <w:szCs w:val="22"/>
              </w:rPr>
            </w:pPr>
          </w:p>
        </w:tc>
      </w:tr>
      <w:tr w:rsidR="003C722D" w:rsidRPr="004039DA" w:rsidTr="00FE1E13">
        <w:trPr>
          <w:trHeight w:hRule="exact" w:val="414"/>
        </w:trPr>
        <w:tc>
          <w:tcPr>
            <w:tcW w:w="4077" w:type="dxa"/>
            <w:gridSpan w:val="4"/>
            <w:tcMar>
              <w:top w:w="57" w:type="dxa"/>
              <w:bottom w:w="57" w:type="dxa"/>
            </w:tcMar>
            <w:vAlign w:val="bottom"/>
          </w:tcPr>
          <w:p w:rsidR="003C722D" w:rsidRDefault="003C722D"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 xml:space="preserve">Literacy: Reading </w:t>
            </w:r>
          </w:p>
        </w:tc>
        <w:tc>
          <w:tcPr>
            <w:tcW w:w="1418" w:type="dxa"/>
            <w:gridSpan w:val="2"/>
            <w:shd w:val="clear" w:color="auto" w:fill="auto"/>
            <w:tcMar>
              <w:top w:w="57" w:type="dxa"/>
              <w:bottom w:w="57" w:type="dxa"/>
            </w:tcMar>
            <w:vAlign w:val="center"/>
          </w:tcPr>
          <w:p w:rsidR="003C722D" w:rsidRPr="00743259" w:rsidRDefault="003C722D" w:rsidP="00E76CB6">
            <w:pPr>
              <w:rPr>
                <w:rFonts w:asciiTheme="minorHAnsi" w:hAnsiTheme="minorHAnsi" w:cs="Arial"/>
                <w:sz w:val="18"/>
                <w:szCs w:val="18"/>
              </w:rPr>
            </w:pPr>
            <w:r w:rsidRPr="00743259">
              <w:rPr>
                <w:rFonts w:asciiTheme="minorHAnsi" w:hAnsiTheme="minorHAnsi" w:cs="Arial"/>
                <w:sz w:val="18"/>
                <w:szCs w:val="18"/>
              </w:rPr>
              <w:t xml:space="preserve">At </w:t>
            </w:r>
            <w:r w:rsidR="00743259">
              <w:rPr>
                <w:rFonts w:asciiTheme="minorHAnsi" w:hAnsiTheme="minorHAnsi" w:cs="Arial"/>
                <w:sz w:val="18"/>
                <w:szCs w:val="18"/>
              </w:rPr>
              <w:t>68 Above 0</w:t>
            </w:r>
          </w:p>
        </w:tc>
        <w:tc>
          <w:tcPr>
            <w:tcW w:w="1417" w:type="dxa"/>
            <w:gridSpan w:val="2"/>
            <w:shd w:val="clear" w:color="auto" w:fill="auto"/>
            <w:vAlign w:val="center"/>
          </w:tcPr>
          <w:p w:rsidR="003C722D" w:rsidRPr="004039DA" w:rsidRDefault="003C722D" w:rsidP="00A33687">
            <w:pPr>
              <w:ind w:left="187"/>
              <w:rPr>
                <w:rFonts w:asciiTheme="minorHAnsi" w:hAnsiTheme="minorHAnsi" w:cs="Arial"/>
                <w:b/>
                <w:sz w:val="22"/>
                <w:szCs w:val="22"/>
              </w:rPr>
            </w:pPr>
          </w:p>
        </w:tc>
        <w:tc>
          <w:tcPr>
            <w:tcW w:w="1276" w:type="dxa"/>
            <w:gridSpan w:val="2"/>
            <w:shd w:val="clear" w:color="auto" w:fill="auto"/>
            <w:vAlign w:val="center"/>
          </w:tcPr>
          <w:p w:rsidR="003C722D" w:rsidRPr="004039DA" w:rsidRDefault="003C722D" w:rsidP="00A33687">
            <w:pPr>
              <w:ind w:left="187"/>
              <w:rPr>
                <w:rFonts w:asciiTheme="minorHAnsi" w:hAnsiTheme="minorHAnsi" w:cs="Arial"/>
                <w:b/>
                <w:sz w:val="22"/>
                <w:szCs w:val="22"/>
              </w:rPr>
            </w:pPr>
          </w:p>
        </w:tc>
        <w:tc>
          <w:tcPr>
            <w:tcW w:w="1276" w:type="dxa"/>
            <w:gridSpan w:val="2"/>
            <w:shd w:val="clear" w:color="auto" w:fill="auto"/>
            <w:vAlign w:val="center"/>
          </w:tcPr>
          <w:p w:rsidR="003C722D" w:rsidRPr="004039DA" w:rsidRDefault="003C722D"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3C722D" w:rsidRDefault="00743259" w:rsidP="000C6B02">
            <w:pPr>
              <w:jc w:val="center"/>
              <w:rPr>
                <w:rFonts w:asciiTheme="minorHAnsi" w:hAnsiTheme="minorHAnsi" w:cs="Arial"/>
                <w:bCs/>
                <w:sz w:val="18"/>
                <w:szCs w:val="18"/>
              </w:rPr>
            </w:pPr>
            <w:r>
              <w:rPr>
                <w:rFonts w:asciiTheme="minorHAnsi" w:hAnsiTheme="minorHAnsi" w:cs="Arial"/>
                <w:bCs/>
                <w:sz w:val="18"/>
                <w:szCs w:val="18"/>
              </w:rPr>
              <w:t>At 60 Above 0</w:t>
            </w:r>
          </w:p>
        </w:tc>
        <w:tc>
          <w:tcPr>
            <w:tcW w:w="1560" w:type="dxa"/>
            <w:shd w:val="clear" w:color="auto" w:fill="F2F2F2" w:themeFill="background1" w:themeFillShade="F2"/>
          </w:tcPr>
          <w:p w:rsidR="003C722D" w:rsidRPr="004039DA" w:rsidRDefault="003C722D" w:rsidP="000C6B02">
            <w:pPr>
              <w:jc w:val="center"/>
              <w:rPr>
                <w:rFonts w:asciiTheme="minorHAnsi" w:hAnsiTheme="minorHAnsi" w:cs="Arial"/>
                <w:bCs/>
                <w:sz w:val="22"/>
                <w:szCs w:val="22"/>
              </w:rPr>
            </w:pPr>
          </w:p>
        </w:tc>
        <w:tc>
          <w:tcPr>
            <w:tcW w:w="1559" w:type="dxa"/>
            <w:shd w:val="clear" w:color="auto" w:fill="F2F2F2" w:themeFill="background1" w:themeFillShade="F2"/>
          </w:tcPr>
          <w:p w:rsidR="003C722D" w:rsidRPr="004039DA" w:rsidRDefault="003C722D"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3C722D" w:rsidRPr="004039DA" w:rsidRDefault="003C722D" w:rsidP="000C6B02">
            <w:pPr>
              <w:jc w:val="center"/>
              <w:rPr>
                <w:rFonts w:asciiTheme="minorHAnsi" w:hAnsiTheme="minorHAnsi" w:cs="Arial"/>
                <w:bCs/>
                <w:sz w:val="22"/>
                <w:szCs w:val="22"/>
              </w:rPr>
            </w:pPr>
          </w:p>
        </w:tc>
      </w:tr>
      <w:tr w:rsidR="003C722D" w:rsidRPr="004039DA" w:rsidTr="00FE1E13">
        <w:trPr>
          <w:trHeight w:hRule="exact" w:val="414"/>
        </w:trPr>
        <w:tc>
          <w:tcPr>
            <w:tcW w:w="4077" w:type="dxa"/>
            <w:gridSpan w:val="4"/>
            <w:tcMar>
              <w:top w:w="57" w:type="dxa"/>
              <w:bottom w:w="57" w:type="dxa"/>
            </w:tcMar>
            <w:vAlign w:val="bottom"/>
          </w:tcPr>
          <w:p w:rsidR="003C722D" w:rsidRDefault="003C722D"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Literacy: Writing</w:t>
            </w:r>
          </w:p>
        </w:tc>
        <w:tc>
          <w:tcPr>
            <w:tcW w:w="1418" w:type="dxa"/>
            <w:gridSpan w:val="2"/>
            <w:shd w:val="clear" w:color="auto" w:fill="auto"/>
            <w:tcMar>
              <w:top w:w="57" w:type="dxa"/>
              <w:bottom w:w="57" w:type="dxa"/>
            </w:tcMar>
            <w:vAlign w:val="center"/>
          </w:tcPr>
          <w:p w:rsidR="003C722D" w:rsidRPr="00E76CB6" w:rsidRDefault="00743259" w:rsidP="00E76CB6">
            <w:pPr>
              <w:rPr>
                <w:rFonts w:asciiTheme="minorHAnsi" w:hAnsiTheme="minorHAnsi" w:cs="Arial"/>
                <w:sz w:val="18"/>
                <w:szCs w:val="18"/>
              </w:rPr>
            </w:pPr>
            <w:r>
              <w:rPr>
                <w:rFonts w:asciiTheme="minorHAnsi" w:hAnsiTheme="minorHAnsi" w:cs="Arial"/>
                <w:sz w:val="18"/>
                <w:szCs w:val="18"/>
              </w:rPr>
              <w:t>At 52 Above  12</w:t>
            </w:r>
            <w:bookmarkStart w:id="1" w:name="_GoBack"/>
            <w:bookmarkEnd w:id="1"/>
          </w:p>
        </w:tc>
        <w:tc>
          <w:tcPr>
            <w:tcW w:w="1417" w:type="dxa"/>
            <w:gridSpan w:val="2"/>
            <w:shd w:val="clear" w:color="auto" w:fill="auto"/>
            <w:vAlign w:val="center"/>
          </w:tcPr>
          <w:p w:rsidR="003C722D" w:rsidRPr="004039DA" w:rsidRDefault="003C722D" w:rsidP="00A33687">
            <w:pPr>
              <w:ind w:left="187"/>
              <w:rPr>
                <w:rFonts w:asciiTheme="minorHAnsi" w:hAnsiTheme="minorHAnsi" w:cs="Arial"/>
                <w:b/>
                <w:sz w:val="22"/>
                <w:szCs w:val="22"/>
              </w:rPr>
            </w:pPr>
          </w:p>
        </w:tc>
        <w:tc>
          <w:tcPr>
            <w:tcW w:w="1276" w:type="dxa"/>
            <w:gridSpan w:val="2"/>
            <w:shd w:val="clear" w:color="auto" w:fill="auto"/>
            <w:vAlign w:val="center"/>
          </w:tcPr>
          <w:p w:rsidR="003C722D" w:rsidRPr="004039DA" w:rsidRDefault="003C722D" w:rsidP="00A33687">
            <w:pPr>
              <w:ind w:left="187"/>
              <w:rPr>
                <w:rFonts w:asciiTheme="minorHAnsi" w:hAnsiTheme="minorHAnsi" w:cs="Arial"/>
                <w:b/>
                <w:sz w:val="22"/>
                <w:szCs w:val="22"/>
              </w:rPr>
            </w:pPr>
          </w:p>
        </w:tc>
        <w:tc>
          <w:tcPr>
            <w:tcW w:w="1276" w:type="dxa"/>
            <w:gridSpan w:val="2"/>
            <w:shd w:val="clear" w:color="auto" w:fill="auto"/>
            <w:vAlign w:val="center"/>
          </w:tcPr>
          <w:p w:rsidR="003C722D" w:rsidRPr="004039DA" w:rsidRDefault="003C722D"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3C722D" w:rsidRDefault="00743259" w:rsidP="000C6B02">
            <w:pPr>
              <w:jc w:val="center"/>
              <w:rPr>
                <w:rFonts w:asciiTheme="minorHAnsi" w:hAnsiTheme="minorHAnsi" w:cs="Arial"/>
                <w:bCs/>
                <w:sz w:val="18"/>
                <w:szCs w:val="18"/>
              </w:rPr>
            </w:pPr>
            <w:r>
              <w:rPr>
                <w:rFonts w:asciiTheme="minorHAnsi" w:hAnsiTheme="minorHAnsi" w:cs="Arial"/>
                <w:bCs/>
                <w:sz w:val="18"/>
                <w:szCs w:val="18"/>
              </w:rPr>
              <w:t>At 48 Above 6</w:t>
            </w:r>
          </w:p>
        </w:tc>
        <w:tc>
          <w:tcPr>
            <w:tcW w:w="1560" w:type="dxa"/>
            <w:shd w:val="clear" w:color="auto" w:fill="F2F2F2" w:themeFill="background1" w:themeFillShade="F2"/>
          </w:tcPr>
          <w:p w:rsidR="003C722D" w:rsidRPr="004039DA" w:rsidRDefault="003C722D" w:rsidP="000C6B02">
            <w:pPr>
              <w:jc w:val="center"/>
              <w:rPr>
                <w:rFonts w:asciiTheme="minorHAnsi" w:hAnsiTheme="minorHAnsi" w:cs="Arial"/>
                <w:bCs/>
                <w:sz w:val="22"/>
                <w:szCs w:val="22"/>
              </w:rPr>
            </w:pPr>
          </w:p>
        </w:tc>
        <w:tc>
          <w:tcPr>
            <w:tcW w:w="1559" w:type="dxa"/>
            <w:shd w:val="clear" w:color="auto" w:fill="F2F2F2" w:themeFill="background1" w:themeFillShade="F2"/>
          </w:tcPr>
          <w:p w:rsidR="003C722D" w:rsidRPr="004039DA" w:rsidRDefault="003C722D"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3C722D" w:rsidRPr="004039DA" w:rsidRDefault="003C722D" w:rsidP="000C6B02">
            <w:pPr>
              <w:jc w:val="center"/>
              <w:rPr>
                <w:rFonts w:asciiTheme="minorHAnsi" w:hAnsiTheme="minorHAnsi" w:cs="Arial"/>
                <w:bCs/>
                <w:sz w:val="22"/>
                <w:szCs w:val="22"/>
              </w:rPr>
            </w:pPr>
          </w:p>
        </w:tc>
      </w:tr>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AD1C4B">
            <w:pPr>
              <w:pStyle w:val="ListParagraph"/>
              <w:numPr>
                <w:ilvl w:val="0"/>
                <w:numId w:val="28"/>
              </w:numPr>
              <w:spacing w:after="0" w:line="240" w:lineRule="auto"/>
              <w:ind w:left="426" w:hanging="284"/>
              <w:contextualSpacing w:val="0"/>
              <w:rPr>
                <w:rFonts w:asciiTheme="minorHAnsi" w:hAnsiTheme="minorHAnsi" w:cs="Arial"/>
                <w:b/>
                <w:sz w:val="22"/>
                <w:szCs w:val="22"/>
              </w:rPr>
            </w:pPr>
            <w:r w:rsidRPr="004039DA">
              <w:rPr>
                <w:rFonts w:asciiTheme="minorHAnsi" w:hAnsiTheme="minorHAnsi" w:cs="Arial"/>
                <w:b/>
                <w:sz w:val="22"/>
                <w:szCs w:val="22"/>
              </w:rPr>
              <w:t>Barriers to future attainment (for pupils eligible for PP)</w:t>
            </w:r>
          </w:p>
        </w:tc>
      </w:tr>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3F738A">
            <w:pPr>
              <w:rPr>
                <w:rFonts w:asciiTheme="minorHAnsi" w:hAnsiTheme="minorHAnsi" w:cs="Arial"/>
                <w:b/>
                <w:sz w:val="22"/>
                <w:szCs w:val="22"/>
              </w:rPr>
            </w:pPr>
            <w:r w:rsidRPr="004039DA">
              <w:rPr>
                <w:rFonts w:asciiTheme="minorHAnsi" w:hAnsiTheme="minorHAnsi" w:cs="Arial"/>
                <w:b/>
                <w:sz w:val="22"/>
                <w:szCs w:val="22"/>
              </w:rPr>
              <w:t xml:space="preserve">In-school barriers </w:t>
            </w:r>
          </w:p>
        </w:tc>
      </w:tr>
      <w:tr w:rsidR="00326C32" w:rsidRPr="004039DA" w:rsidTr="00FE1E13">
        <w:trPr>
          <w:trHeight w:hRule="exact" w:val="530"/>
        </w:trPr>
        <w:tc>
          <w:tcPr>
            <w:tcW w:w="866" w:type="dxa"/>
            <w:gridSpan w:val="2"/>
            <w:tcMar>
              <w:top w:w="57" w:type="dxa"/>
              <w:bottom w:w="57" w:type="dxa"/>
            </w:tcMar>
          </w:tcPr>
          <w:p w:rsidR="00326C32" w:rsidRPr="004039DA" w:rsidRDefault="00326C32"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326C32" w:rsidRPr="004039DA" w:rsidRDefault="001F17FC" w:rsidP="003F738A">
            <w:pPr>
              <w:rPr>
                <w:rFonts w:asciiTheme="minorHAnsi" w:hAnsiTheme="minorHAnsi" w:cs="Arial"/>
                <w:sz w:val="22"/>
                <w:szCs w:val="22"/>
              </w:rPr>
            </w:pPr>
            <w:r w:rsidRPr="004039DA">
              <w:rPr>
                <w:rFonts w:asciiTheme="minorHAnsi" w:hAnsiTheme="minorHAnsi" w:cs="Arial"/>
                <w:sz w:val="22"/>
                <w:szCs w:val="22"/>
              </w:rPr>
              <w:t>Identify specific areas of learning where children are working below age related expectations to improve outcomes</w:t>
            </w:r>
          </w:p>
        </w:tc>
      </w:tr>
      <w:tr w:rsidR="00326C32" w:rsidRPr="004039DA" w:rsidTr="00FE1E13">
        <w:trPr>
          <w:trHeight w:hRule="exact" w:val="793"/>
        </w:trPr>
        <w:tc>
          <w:tcPr>
            <w:tcW w:w="866" w:type="dxa"/>
            <w:gridSpan w:val="2"/>
            <w:tcMar>
              <w:top w:w="57" w:type="dxa"/>
              <w:bottom w:w="57" w:type="dxa"/>
            </w:tcMar>
          </w:tcPr>
          <w:p w:rsidR="00326C32" w:rsidRPr="004039DA" w:rsidRDefault="00326C32"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326C32" w:rsidRPr="004039DA" w:rsidRDefault="005D3883" w:rsidP="0024539F">
            <w:pPr>
              <w:rPr>
                <w:rFonts w:asciiTheme="minorHAnsi" w:hAnsiTheme="minorHAnsi" w:cs="Arial"/>
                <w:sz w:val="22"/>
                <w:szCs w:val="22"/>
              </w:rPr>
            </w:pPr>
            <w:r w:rsidRPr="004039DA">
              <w:rPr>
                <w:rFonts w:asciiTheme="minorHAnsi" w:hAnsiTheme="minorHAnsi" w:cs="Arial"/>
                <w:sz w:val="22"/>
                <w:szCs w:val="22"/>
              </w:rPr>
              <w:t>Many children do not have access to additional opportunities and experiences that allow children to talk, extend thinking (</w:t>
            </w:r>
            <w:proofErr w:type="spellStart"/>
            <w:r w:rsidRPr="004039DA">
              <w:rPr>
                <w:rFonts w:asciiTheme="minorHAnsi" w:hAnsiTheme="minorHAnsi" w:cs="Arial"/>
                <w:sz w:val="22"/>
                <w:szCs w:val="22"/>
              </w:rPr>
              <w:t>ie</w:t>
            </w:r>
            <w:proofErr w:type="spellEnd"/>
            <w:r w:rsidRPr="004039DA">
              <w:rPr>
                <w:rFonts w:asciiTheme="minorHAnsi" w:hAnsiTheme="minorHAnsi" w:cs="Arial"/>
                <w:sz w:val="22"/>
                <w:szCs w:val="22"/>
              </w:rPr>
              <w:t xml:space="preserve"> swimming, arts, theatre, dance, day trip</w:t>
            </w:r>
            <w:r w:rsidR="0017049C">
              <w:rPr>
                <w:rFonts w:asciiTheme="minorHAnsi" w:hAnsiTheme="minorHAnsi" w:cs="Arial"/>
                <w:sz w:val="22"/>
                <w:szCs w:val="22"/>
              </w:rPr>
              <w:t>, holiday</w:t>
            </w:r>
            <w:r w:rsidRPr="004039DA">
              <w:rPr>
                <w:rFonts w:asciiTheme="minorHAnsi" w:hAnsiTheme="minorHAnsi" w:cs="Arial"/>
                <w:sz w:val="22"/>
                <w:szCs w:val="22"/>
              </w:rPr>
              <w:t xml:space="preserve">s </w:t>
            </w:r>
            <w:proofErr w:type="spellStart"/>
            <w:r w:rsidRPr="004039DA">
              <w:rPr>
                <w:rFonts w:asciiTheme="minorHAnsi" w:hAnsiTheme="minorHAnsi" w:cs="Arial"/>
                <w:sz w:val="22"/>
                <w:szCs w:val="22"/>
              </w:rPr>
              <w:t>etc</w:t>
            </w:r>
            <w:proofErr w:type="spellEnd"/>
            <w:r w:rsidRPr="004039DA">
              <w:rPr>
                <w:rFonts w:asciiTheme="minorHAnsi" w:hAnsiTheme="minorHAnsi" w:cs="Arial"/>
                <w:sz w:val="22"/>
                <w:szCs w:val="22"/>
              </w:rPr>
              <w:t>)</w:t>
            </w:r>
          </w:p>
        </w:tc>
      </w:tr>
      <w:tr w:rsidR="00056450" w:rsidRPr="004039DA" w:rsidTr="00FE1E13">
        <w:trPr>
          <w:trHeight w:hRule="exact" w:val="507"/>
        </w:trPr>
        <w:tc>
          <w:tcPr>
            <w:tcW w:w="866" w:type="dxa"/>
            <w:gridSpan w:val="2"/>
            <w:tcMar>
              <w:top w:w="57" w:type="dxa"/>
              <w:bottom w:w="57" w:type="dxa"/>
            </w:tcMar>
          </w:tcPr>
          <w:p w:rsidR="00056450" w:rsidRPr="004039DA" w:rsidRDefault="00056450"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056450" w:rsidRPr="004039DA" w:rsidRDefault="00056450" w:rsidP="0024539F">
            <w:pPr>
              <w:rPr>
                <w:rFonts w:asciiTheme="minorHAnsi" w:hAnsiTheme="minorHAnsi" w:cs="Arial"/>
                <w:sz w:val="22"/>
                <w:szCs w:val="22"/>
              </w:rPr>
            </w:pPr>
            <w:r w:rsidRPr="004039DA">
              <w:rPr>
                <w:rFonts w:asciiTheme="minorHAnsi" w:hAnsiTheme="minorHAnsi" w:cs="Arial"/>
                <w:sz w:val="22"/>
                <w:szCs w:val="22"/>
              </w:rPr>
              <w:t>Many children come from homes that are unable to support a positive reading culture and do not have easy access to quality books and reading environments.</w:t>
            </w:r>
          </w:p>
        </w:tc>
      </w:tr>
      <w:tr w:rsidR="00056450" w:rsidRPr="004039DA" w:rsidTr="00FE1E13">
        <w:trPr>
          <w:trHeight w:hRule="exact" w:val="501"/>
        </w:trPr>
        <w:tc>
          <w:tcPr>
            <w:tcW w:w="866" w:type="dxa"/>
            <w:gridSpan w:val="2"/>
            <w:tcMar>
              <w:top w:w="57" w:type="dxa"/>
              <w:bottom w:w="57" w:type="dxa"/>
            </w:tcMar>
          </w:tcPr>
          <w:p w:rsidR="00056450" w:rsidRPr="004039DA" w:rsidRDefault="00056450"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056450" w:rsidRPr="004039DA" w:rsidRDefault="00056450" w:rsidP="0024539F">
            <w:pPr>
              <w:rPr>
                <w:rFonts w:asciiTheme="minorHAnsi" w:hAnsiTheme="minorHAnsi" w:cs="Arial"/>
                <w:sz w:val="22"/>
                <w:szCs w:val="22"/>
              </w:rPr>
            </w:pPr>
            <w:r w:rsidRPr="004039DA">
              <w:rPr>
                <w:rFonts w:asciiTheme="minorHAnsi" w:hAnsiTheme="minorHAnsi" w:cs="Arial"/>
                <w:sz w:val="22"/>
                <w:szCs w:val="22"/>
              </w:rPr>
              <w:t>Many children are facing multiple barriers to learning i</w:t>
            </w:r>
            <w:r w:rsidR="00847B1A">
              <w:rPr>
                <w:rFonts w:asciiTheme="minorHAnsi" w:hAnsiTheme="minorHAnsi" w:cs="Arial"/>
                <w:sz w:val="22"/>
                <w:szCs w:val="22"/>
              </w:rPr>
              <w:t>.</w:t>
            </w:r>
            <w:r w:rsidRPr="004039DA">
              <w:rPr>
                <w:rFonts w:asciiTheme="minorHAnsi" w:hAnsiTheme="minorHAnsi" w:cs="Arial"/>
                <w:sz w:val="22"/>
                <w:szCs w:val="22"/>
              </w:rPr>
              <w:t>e</w:t>
            </w:r>
            <w:r w:rsidR="00847B1A">
              <w:rPr>
                <w:rFonts w:asciiTheme="minorHAnsi" w:hAnsiTheme="minorHAnsi" w:cs="Arial"/>
                <w:sz w:val="22"/>
                <w:szCs w:val="22"/>
              </w:rPr>
              <w:t>.</w:t>
            </w:r>
            <w:r w:rsidRPr="004039DA">
              <w:rPr>
                <w:rFonts w:asciiTheme="minorHAnsi" w:hAnsiTheme="minorHAnsi" w:cs="Arial"/>
                <w:sz w:val="22"/>
                <w:szCs w:val="22"/>
              </w:rPr>
              <w:t xml:space="preserve"> contact with social care, EHA completed, SEND, attachment difficulties.</w:t>
            </w:r>
          </w:p>
        </w:tc>
      </w:tr>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3D3367">
            <w:pPr>
              <w:rPr>
                <w:rFonts w:asciiTheme="minorHAnsi" w:hAnsiTheme="minorHAnsi" w:cs="Arial"/>
                <w:b/>
                <w:sz w:val="22"/>
                <w:szCs w:val="22"/>
              </w:rPr>
            </w:pPr>
            <w:r w:rsidRPr="004039DA">
              <w:rPr>
                <w:rFonts w:asciiTheme="minorHAnsi" w:hAnsiTheme="minorHAnsi" w:cs="Arial"/>
                <w:b/>
                <w:sz w:val="22"/>
                <w:szCs w:val="22"/>
              </w:rPr>
              <w:t xml:space="preserve">External barriers </w:t>
            </w:r>
          </w:p>
        </w:tc>
      </w:tr>
      <w:tr w:rsidR="00240018" w:rsidRPr="004039DA" w:rsidTr="00FE1E13">
        <w:trPr>
          <w:trHeight w:hRule="exact" w:val="2065"/>
        </w:trPr>
        <w:tc>
          <w:tcPr>
            <w:tcW w:w="866" w:type="dxa"/>
            <w:gridSpan w:val="2"/>
            <w:tcMar>
              <w:top w:w="57" w:type="dxa"/>
              <w:bottom w:w="57" w:type="dxa"/>
            </w:tcMar>
          </w:tcPr>
          <w:p w:rsidR="00240018"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A</w:t>
            </w:r>
            <w:r w:rsidR="00240018" w:rsidRPr="004039DA">
              <w:rPr>
                <w:rFonts w:asciiTheme="minorHAnsi" w:hAnsiTheme="minorHAnsi" w:cs="Arial"/>
                <w:b/>
                <w:sz w:val="22"/>
                <w:szCs w:val="22"/>
              </w:rPr>
              <w:t>.</w:t>
            </w:r>
          </w:p>
        </w:tc>
        <w:tc>
          <w:tcPr>
            <w:tcW w:w="14619" w:type="dxa"/>
            <w:gridSpan w:val="15"/>
          </w:tcPr>
          <w:p w:rsidR="0071545D" w:rsidRPr="004039DA" w:rsidRDefault="0071545D" w:rsidP="00284579">
            <w:pPr>
              <w:spacing w:after="0"/>
              <w:rPr>
                <w:rFonts w:asciiTheme="minorHAnsi" w:hAnsiTheme="minorHAnsi" w:cs="Arial"/>
                <w:sz w:val="22"/>
                <w:szCs w:val="22"/>
              </w:rPr>
            </w:pPr>
            <w:r w:rsidRPr="004039DA">
              <w:rPr>
                <w:rFonts w:asciiTheme="minorHAnsi" w:hAnsiTheme="minorHAnsi" w:cs="Arial"/>
                <w:sz w:val="22"/>
                <w:szCs w:val="22"/>
              </w:rPr>
              <w:t>Pupils attending Gill Blowers Nursery have an average IDACI</w:t>
            </w:r>
            <w:r w:rsidR="00847B1A">
              <w:rPr>
                <w:rFonts w:asciiTheme="minorHAnsi" w:hAnsiTheme="minorHAnsi" w:cs="Arial"/>
                <w:sz w:val="22"/>
                <w:szCs w:val="22"/>
              </w:rPr>
              <w:t xml:space="preserve"> (income deprivation affecting children)</w:t>
            </w:r>
            <w:r w:rsidRPr="004039DA">
              <w:rPr>
                <w:rFonts w:asciiTheme="minorHAnsi" w:hAnsiTheme="minorHAnsi" w:cs="Arial"/>
                <w:sz w:val="22"/>
                <w:szCs w:val="22"/>
              </w:rPr>
              <w:t xml:space="preserve"> deprivation score of 0.351 (based on residence). This means that 35.1% of pupils may be experiencing family income deprivation in comparison with 24.2% of pupils for Luton overall and 21% Nationally. Living Environment and Employment deprivation indicators are high.</w:t>
            </w:r>
          </w:p>
          <w:p w:rsidR="0071545D" w:rsidRPr="004039DA" w:rsidRDefault="0071545D" w:rsidP="0071545D">
            <w:pPr>
              <w:spacing w:after="0"/>
              <w:rPr>
                <w:rFonts w:asciiTheme="minorHAnsi" w:hAnsiTheme="minorHAnsi" w:cs="Arial"/>
                <w:sz w:val="22"/>
                <w:szCs w:val="22"/>
              </w:rPr>
            </w:pPr>
            <w:r w:rsidRPr="004039DA">
              <w:rPr>
                <w:rFonts w:asciiTheme="minorHAnsi" w:hAnsiTheme="minorHAnsi" w:cs="Arial"/>
                <w:sz w:val="22"/>
                <w:szCs w:val="22"/>
              </w:rPr>
              <w:t>5.66% of Gill Blowers Nursery pupils reside in LSOA which are ranked in the most deprived 5% of LSOA nationally,</w:t>
            </w:r>
            <w:r w:rsidR="00A3409E">
              <w:rPr>
                <w:rFonts w:asciiTheme="minorHAnsi" w:hAnsiTheme="minorHAnsi" w:cs="Arial"/>
                <w:sz w:val="22"/>
                <w:szCs w:val="22"/>
              </w:rPr>
              <w:t xml:space="preserve"> compared to 3.65% of Luton</w:t>
            </w:r>
            <w:r w:rsidRPr="004039DA">
              <w:rPr>
                <w:rFonts w:asciiTheme="minorHAnsi" w:hAnsiTheme="minorHAnsi" w:cs="Arial"/>
                <w:sz w:val="22"/>
                <w:szCs w:val="22"/>
              </w:rPr>
              <w:t xml:space="preserve"> pupils.  </w:t>
            </w:r>
          </w:p>
          <w:p w:rsidR="0071545D" w:rsidRPr="004039DA" w:rsidRDefault="0071545D" w:rsidP="0071545D">
            <w:pPr>
              <w:spacing w:after="0"/>
              <w:rPr>
                <w:rFonts w:asciiTheme="minorHAnsi" w:hAnsiTheme="minorHAnsi" w:cs="Arial"/>
                <w:sz w:val="22"/>
                <w:szCs w:val="22"/>
              </w:rPr>
            </w:pPr>
            <w:r w:rsidRPr="004039DA">
              <w:rPr>
                <w:rFonts w:asciiTheme="minorHAnsi" w:hAnsiTheme="minorHAnsi" w:cs="Arial"/>
                <w:sz w:val="22"/>
                <w:szCs w:val="22"/>
              </w:rPr>
              <w:t>· 37.74% of Gill Blowers Nursery pupils reside in LSOA which are ranked in the most deprived 10% of LSOA nationally,</w:t>
            </w:r>
            <w:r w:rsidR="00A3409E">
              <w:rPr>
                <w:rFonts w:asciiTheme="minorHAnsi" w:hAnsiTheme="minorHAnsi" w:cs="Arial"/>
                <w:sz w:val="22"/>
                <w:szCs w:val="22"/>
              </w:rPr>
              <w:t xml:space="preserve"> compared to 8.30% of Luton</w:t>
            </w:r>
            <w:r w:rsidRPr="004039DA">
              <w:rPr>
                <w:rFonts w:asciiTheme="minorHAnsi" w:hAnsiTheme="minorHAnsi" w:cs="Arial"/>
                <w:sz w:val="22"/>
                <w:szCs w:val="22"/>
              </w:rPr>
              <w:t xml:space="preserve"> pupils.  </w:t>
            </w:r>
          </w:p>
          <w:p w:rsidR="0071545D" w:rsidRPr="004039DA" w:rsidRDefault="0071545D" w:rsidP="00284579">
            <w:pPr>
              <w:spacing w:after="0"/>
              <w:rPr>
                <w:rFonts w:asciiTheme="minorHAnsi" w:hAnsiTheme="minorHAnsi" w:cs="Arial"/>
                <w:sz w:val="22"/>
                <w:szCs w:val="22"/>
              </w:rPr>
            </w:pPr>
            <w:r w:rsidRPr="004039DA">
              <w:rPr>
                <w:rFonts w:asciiTheme="minorHAnsi" w:hAnsiTheme="minorHAnsi" w:cs="Arial"/>
                <w:sz w:val="22"/>
                <w:szCs w:val="22"/>
              </w:rPr>
              <w:t>· 91.82% of Gill Blowers Nursery pupils reside in LSOA which are ranked in the most deprived 30% of LSOA nationally, compared t</w:t>
            </w:r>
            <w:r w:rsidR="00A3409E">
              <w:rPr>
                <w:rFonts w:asciiTheme="minorHAnsi" w:hAnsiTheme="minorHAnsi" w:cs="Arial"/>
                <w:sz w:val="22"/>
                <w:szCs w:val="22"/>
              </w:rPr>
              <w:t>o 50.29% of Luton</w:t>
            </w:r>
            <w:r w:rsidRPr="004039DA">
              <w:rPr>
                <w:rFonts w:asciiTheme="minorHAnsi" w:hAnsiTheme="minorHAnsi" w:cs="Arial"/>
                <w:sz w:val="22"/>
                <w:szCs w:val="22"/>
              </w:rPr>
              <w:t xml:space="preserve"> pupils.  </w:t>
            </w:r>
          </w:p>
          <w:p w:rsidR="00240018" w:rsidRPr="004039DA" w:rsidRDefault="00240018" w:rsidP="00284579">
            <w:pPr>
              <w:spacing w:after="0"/>
              <w:rPr>
                <w:rFonts w:asciiTheme="minorHAnsi" w:hAnsiTheme="minorHAnsi" w:cs="Arial"/>
                <w:sz w:val="22"/>
                <w:szCs w:val="22"/>
              </w:rPr>
            </w:pPr>
          </w:p>
        </w:tc>
      </w:tr>
      <w:tr w:rsidR="00326C32" w:rsidRPr="004039DA" w:rsidTr="00FE1E13">
        <w:trPr>
          <w:trHeight w:hRule="exact" w:val="823"/>
        </w:trPr>
        <w:tc>
          <w:tcPr>
            <w:tcW w:w="866" w:type="dxa"/>
            <w:gridSpan w:val="2"/>
            <w:tcMar>
              <w:top w:w="57" w:type="dxa"/>
              <w:bottom w:w="57" w:type="dxa"/>
            </w:tcMar>
          </w:tcPr>
          <w:p w:rsidR="00326C32"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B</w:t>
            </w:r>
            <w:r w:rsidR="00326C32" w:rsidRPr="004039DA">
              <w:rPr>
                <w:rFonts w:asciiTheme="minorHAnsi" w:hAnsiTheme="minorHAnsi" w:cs="Arial"/>
                <w:b/>
                <w:sz w:val="22"/>
                <w:szCs w:val="22"/>
              </w:rPr>
              <w:t xml:space="preserve">. </w:t>
            </w:r>
          </w:p>
        </w:tc>
        <w:tc>
          <w:tcPr>
            <w:tcW w:w="14619" w:type="dxa"/>
            <w:gridSpan w:val="15"/>
          </w:tcPr>
          <w:p w:rsidR="00326C32" w:rsidRPr="004039DA" w:rsidRDefault="00174F80" w:rsidP="00D04B89">
            <w:pPr>
              <w:rPr>
                <w:rFonts w:asciiTheme="minorHAnsi" w:hAnsiTheme="minorHAnsi" w:cs="Arial"/>
                <w:sz w:val="22"/>
                <w:szCs w:val="22"/>
              </w:rPr>
            </w:pPr>
            <w:r w:rsidRPr="004039DA">
              <w:rPr>
                <w:rFonts w:asciiTheme="minorHAnsi" w:hAnsiTheme="minorHAnsi" w:cs="Arial"/>
                <w:sz w:val="22"/>
                <w:szCs w:val="22"/>
              </w:rPr>
              <w:t>Majority of children who are in receipt of EYPP have a poor home learning environment and unstable home relationships, many of who have been or are subject to an EHA, CIN or CP.  All families are using universal services in some form.</w:t>
            </w:r>
          </w:p>
        </w:tc>
      </w:tr>
      <w:tr w:rsidR="003F738A" w:rsidRPr="004039DA" w:rsidTr="00FE1E13">
        <w:trPr>
          <w:trHeight w:hRule="exact" w:val="480"/>
        </w:trPr>
        <w:tc>
          <w:tcPr>
            <w:tcW w:w="866" w:type="dxa"/>
            <w:gridSpan w:val="2"/>
            <w:tcMar>
              <w:top w:w="57" w:type="dxa"/>
              <w:bottom w:w="57" w:type="dxa"/>
            </w:tcMar>
          </w:tcPr>
          <w:p w:rsidR="003F738A"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C</w:t>
            </w:r>
            <w:r w:rsidR="003F738A" w:rsidRPr="004039DA">
              <w:rPr>
                <w:rFonts w:asciiTheme="minorHAnsi" w:hAnsiTheme="minorHAnsi" w:cs="Arial"/>
                <w:b/>
                <w:sz w:val="22"/>
                <w:szCs w:val="22"/>
              </w:rPr>
              <w:t>.</w:t>
            </w:r>
          </w:p>
        </w:tc>
        <w:tc>
          <w:tcPr>
            <w:tcW w:w="14619" w:type="dxa"/>
            <w:gridSpan w:val="15"/>
          </w:tcPr>
          <w:p w:rsidR="003F738A" w:rsidRPr="004039DA" w:rsidRDefault="0071545D" w:rsidP="00D04B89">
            <w:pPr>
              <w:rPr>
                <w:rFonts w:asciiTheme="minorHAnsi" w:hAnsiTheme="minorHAnsi" w:cs="Arial"/>
                <w:sz w:val="22"/>
                <w:szCs w:val="22"/>
              </w:rPr>
            </w:pPr>
            <w:r w:rsidRPr="004039DA">
              <w:rPr>
                <w:rFonts w:asciiTheme="minorHAnsi" w:hAnsiTheme="minorHAnsi" w:cs="Arial"/>
                <w:sz w:val="22"/>
                <w:szCs w:val="22"/>
              </w:rPr>
              <w:t>Parental aspirations low.</w:t>
            </w:r>
          </w:p>
        </w:tc>
      </w:tr>
      <w:tr w:rsidR="0071545D" w:rsidRPr="004039DA" w:rsidTr="00FE1E13">
        <w:trPr>
          <w:trHeight w:hRule="exact" w:val="515"/>
        </w:trPr>
        <w:tc>
          <w:tcPr>
            <w:tcW w:w="866" w:type="dxa"/>
            <w:gridSpan w:val="2"/>
            <w:tcMar>
              <w:top w:w="57" w:type="dxa"/>
              <w:bottom w:w="57" w:type="dxa"/>
            </w:tcMar>
          </w:tcPr>
          <w:p w:rsidR="0071545D"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D</w:t>
            </w:r>
            <w:r w:rsidR="00056450" w:rsidRPr="004039DA">
              <w:rPr>
                <w:rFonts w:asciiTheme="minorHAnsi" w:hAnsiTheme="minorHAnsi" w:cs="Arial"/>
                <w:b/>
                <w:sz w:val="22"/>
                <w:szCs w:val="22"/>
              </w:rPr>
              <w:t>.</w:t>
            </w:r>
          </w:p>
        </w:tc>
        <w:tc>
          <w:tcPr>
            <w:tcW w:w="14619" w:type="dxa"/>
            <w:gridSpan w:val="15"/>
          </w:tcPr>
          <w:p w:rsidR="0071545D" w:rsidRPr="004039DA" w:rsidRDefault="00D85CB2" w:rsidP="00D04B89">
            <w:pPr>
              <w:rPr>
                <w:rFonts w:asciiTheme="minorHAnsi" w:hAnsiTheme="minorHAnsi" w:cs="Arial"/>
                <w:sz w:val="22"/>
                <w:szCs w:val="22"/>
              </w:rPr>
            </w:pPr>
            <w:r w:rsidRPr="00D85CB2">
              <w:rPr>
                <w:rFonts w:asciiTheme="minorHAnsi" w:hAnsiTheme="minorHAnsi" w:cs="Arial"/>
                <w:color w:val="auto"/>
                <w:sz w:val="22"/>
                <w:szCs w:val="22"/>
              </w:rPr>
              <w:t>12</w:t>
            </w:r>
            <w:r w:rsidR="00056450" w:rsidRPr="00D85CB2">
              <w:rPr>
                <w:rFonts w:asciiTheme="minorHAnsi" w:hAnsiTheme="minorHAnsi" w:cs="Arial"/>
                <w:color w:val="auto"/>
                <w:sz w:val="22"/>
                <w:szCs w:val="22"/>
              </w:rPr>
              <w:t xml:space="preserve">% </w:t>
            </w:r>
            <w:r w:rsidR="00056450" w:rsidRPr="004039DA">
              <w:rPr>
                <w:rFonts w:asciiTheme="minorHAnsi" w:hAnsiTheme="minorHAnsi" w:cs="Arial"/>
                <w:sz w:val="22"/>
                <w:szCs w:val="22"/>
              </w:rPr>
              <w:t>of the school population has an additional SEND need identified.</w:t>
            </w:r>
          </w:p>
        </w:tc>
      </w:tr>
      <w:tr w:rsidR="00056450" w:rsidRPr="004039DA" w:rsidTr="00FE1E13">
        <w:trPr>
          <w:trHeight w:hRule="exact" w:val="509"/>
        </w:trPr>
        <w:tc>
          <w:tcPr>
            <w:tcW w:w="866" w:type="dxa"/>
            <w:gridSpan w:val="2"/>
            <w:tcMar>
              <w:top w:w="57" w:type="dxa"/>
              <w:bottom w:w="57" w:type="dxa"/>
            </w:tcMar>
          </w:tcPr>
          <w:p w:rsidR="00056450"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E</w:t>
            </w:r>
            <w:r w:rsidR="00056450" w:rsidRPr="004039DA">
              <w:rPr>
                <w:rFonts w:asciiTheme="minorHAnsi" w:hAnsiTheme="minorHAnsi" w:cs="Arial"/>
                <w:b/>
                <w:sz w:val="22"/>
                <w:szCs w:val="22"/>
              </w:rPr>
              <w:t>.</w:t>
            </w:r>
          </w:p>
        </w:tc>
        <w:tc>
          <w:tcPr>
            <w:tcW w:w="14619" w:type="dxa"/>
            <w:gridSpan w:val="15"/>
          </w:tcPr>
          <w:p w:rsidR="00056450" w:rsidRPr="004039DA" w:rsidRDefault="00056450" w:rsidP="00D04B89">
            <w:pPr>
              <w:rPr>
                <w:rFonts w:asciiTheme="minorHAnsi" w:hAnsiTheme="minorHAnsi" w:cs="Arial"/>
                <w:sz w:val="22"/>
                <w:szCs w:val="22"/>
              </w:rPr>
            </w:pPr>
            <w:r w:rsidRPr="004039DA">
              <w:rPr>
                <w:rFonts w:asciiTheme="minorHAnsi" w:hAnsiTheme="minorHAnsi" w:cs="Arial"/>
                <w:sz w:val="22"/>
                <w:szCs w:val="22"/>
              </w:rPr>
              <w:t>Several families managing anxiety / depression, social isolation, poor transport links, DVAP involvement, poor diet, financial difficulties.</w:t>
            </w:r>
          </w:p>
        </w:tc>
      </w:tr>
      <w:tr w:rsidR="00326C32" w:rsidRPr="004039DA" w:rsidTr="00FE1E13">
        <w:trPr>
          <w:trHeight w:hRule="exact" w:val="811"/>
        </w:trPr>
        <w:tc>
          <w:tcPr>
            <w:tcW w:w="6658" w:type="dxa"/>
            <w:gridSpan w:val="7"/>
            <w:shd w:val="clear" w:color="auto" w:fill="CFDCE3"/>
            <w:tcMar>
              <w:top w:w="57" w:type="dxa"/>
              <w:bottom w:w="57" w:type="dxa"/>
            </w:tcMar>
          </w:tcPr>
          <w:p w:rsidR="00326C32" w:rsidRPr="004039DA" w:rsidRDefault="00A86089" w:rsidP="007E7B67">
            <w:pPr>
              <w:pStyle w:val="ListParagraph"/>
              <w:numPr>
                <w:ilvl w:val="0"/>
                <w:numId w:val="28"/>
              </w:numPr>
              <w:ind w:left="567"/>
              <w:rPr>
                <w:rFonts w:asciiTheme="minorHAnsi" w:hAnsiTheme="minorHAnsi" w:cs="Arial"/>
                <w:b/>
                <w:sz w:val="22"/>
                <w:szCs w:val="22"/>
              </w:rPr>
            </w:pPr>
            <w:r w:rsidRPr="004039DA">
              <w:rPr>
                <w:rFonts w:asciiTheme="minorHAnsi" w:hAnsiTheme="minorHAnsi" w:cs="Arial"/>
                <w:b/>
                <w:sz w:val="22"/>
                <w:szCs w:val="22"/>
              </w:rPr>
              <w:t>Desired o</w:t>
            </w:r>
            <w:r w:rsidR="00326C32" w:rsidRPr="004039DA">
              <w:rPr>
                <w:rFonts w:asciiTheme="minorHAnsi" w:hAnsiTheme="minorHAnsi" w:cs="Arial"/>
                <w:b/>
                <w:sz w:val="22"/>
                <w:szCs w:val="22"/>
              </w:rPr>
              <w:t xml:space="preserve">utcomes </w:t>
            </w:r>
          </w:p>
        </w:tc>
        <w:tc>
          <w:tcPr>
            <w:tcW w:w="8827" w:type="dxa"/>
            <w:gridSpan w:val="10"/>
            <w:shd w:val="clear" w:color="auto" w:fill="CFDCE3"/>
          </w:tcPr>
          <w:p w:rsidR="00326C32" w:rsidRPr="004039DA" w:rsidRDefault="00326C32" w:rsidP="00D04B89">
            <w:pPr>
              <w:rPr>
                <w:rFonts w:asciiTheme="minorHAnsi" w:hAnsiTheme="minorHAnsi" w:cs="Arial"/>
                <w:b/>
                <w:sz w:val="22"/>
                <w:szCs w:val="22"/>
              </w:rPr>
            </w:pPr>
            <w:r w:rsidRPr="004039DA">
              <w:rPr>
                <w:rFonts w:asciiTheme="minorHAnsi" w:hAnsiTheme="minorHAnsi" w:cs="Arial"/>
                <w:b/>
                <w:sz w:val="22"/>
                <w:szCs w:val="22"/>
              </w:rPr>
              <w:t xml:space="preserve">Success criteria </w:t>
            </w:r>
          </w:p>
        </w:tc>
      </w:tr>
      <w:tr w:rsidR="00326C32" w:rsidRPr="004039DA" w:rsidTr="00FE1E13">
        <w:trPr>
          <w:trHeight w:hRule="exact" w:val="1338"/>
        </w:trPr>
        <w:tc>
          <w:tcPr>
            <w:tcW w:w="821" w:type="dxa"/>
            <w:tcMar>
              <w:top w:w="57" w:type="dxa"/>
              <w:bottom w:w="57" w:type="dxa"/>
            </w:tcMar>
          </w:tcPr>
          <w:p w:rsidR="00326C32" w:rsidRPr="004039DA" w:rsidRDefault="00326C32"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326C32" w:rsidRPr="004039DA" w:rsidRDefault="00056450" w:rsidP="00E0054E">
            <w:pPr>
              <w:spacing w:line="240" w:lineRule="auto"/>
              <w:rPr>
                <w:rFonts w:asciiTheme="minorHAnsi" w:hAnsiTheme="minorHAnsi" w:cs="Arial"/>
                <w:sz w:val="22"/>
                <w:szCs w:val="22"/>
              </w:rPr>
            </w:pPr>
            <w:r w:rsidRPr="004039DA">
              <w:rPr>
                <w:rFonts w:asciiTheme="minorHAnsi" w:hAnsiTheme="minorHAnsi" w:cs="Arial"/>
                <w:sz w:val="22"/>
                <w:szCs w:val="22"/>
              </w:rPr>
              <w:t>Consider the different experiences that children start the school with that influence a child’s learning and play; provide a range of resources/experiences that will extend and give opportunity.</w:t>
            </w:r>
          </w:p>
        </w:tc>
        <w:tc>
          <w:tcPr>
            <w:tcW w:w="8827" w:type="dxa"/>
            <w:gridSpan w:val="10"/>
          </w:tcPr>
          <w:p w:rsidR="007D3977" w:rsidRPr="004039DA" w:rsidRDefault="00056450" w:rsidP="00056450">
            <w:pPr>
              <w:spacing w:line="240" w:lineRule="auto"/>
              <w:rPr>
                <w:rFonts w:asciiTheme="minorHAnsi" w:hAnsiTheme="minorHAnsi" w:cs="Arial"/>
                <w:sz w:val="22"/>
                <w:szCs w:val="22"/>
              </w:rPr>
            </w:pPr>
            <w:r w:rsidRPr="004039DA">
              <w:rPr>
                <w:rFonts w:asciiTheme="minorHAnsi" w:hAnsiTheme="minorHAnsi" w:cs="Arial"/>
                <w:color w:val="auto"/>
                <w:sz w:val="22"/>
                <w:szCs w:val="22"/>
              </w:rPr>
              <w:t>Children eligible for EYPP make rapid progress from their starting points to work-towards the Communication and Language and Speaking elements of the Early</w:t>
            </w:r>
            <w:r w:rsidR="00A9731F" w:rsidRPr="004039DA">
              <w:rPr>
                <w:rFonts w:asciiTheme="minorHAnsi" w:hAnsiTheme="minorHAnsi" w:cs="Arial"/>
                <w:color w:val="auto"/>
                <w:sz w:val="22"/>
                <w:szCs w:val="22"/>
              </w:rPr>
              <w:t xml:space="preserve"> Learning Goal.  On entry to reception</w:t>
            </w:r>
            <w:r w:rsidRPr="004039DA">
              <w:rPr>
                <w:rFonts w:asciiTheme="minorHAnsi" w:hAnsiTheme="minorHAnsi" w:cs="Arial"/>
                <w:color w:val="auto"/>
                <w:sz w:val="22"/>
                <w:szCs w:val="22"/>
              </w:rPr>
              <w:t xml:space="preserve"> children working </w:t>
            </w:r>
            <w:r w:rsidR="00A9731F" w:rsidRPr="004039DA">
              <w:rPr>
                <w:rFonts w:asciiTheme="minorHAnsi" w:hAnsiTheme="minorHAnsi" w:cs="Arial"/>
                <w:color w:val="auto"/>
                <w:sz w:val="22"/>
                <w:szCs w:val="22"/>
              </w:rPr>
              <w:t>within the 40-60mth</w:t>
            </w:r>
            <w:r w:rsidRPr="004039DA">
              <w:rPr>
                <w:rFonts w:asciiTheme="minorHAnsi" w:hAnsiTheme="minorHAnsi" w:cs="Arial"/>
                <w:color w:val="auto"/>
                <w:sz w:val="22"/>
                <w:szCs w:val="22"/>
              </w:rPr>
              <w:t xml:space="preserve"> ‘school ready’. </w:t>
            </w:r>
          </w:p>
        </w:tc>
      </w:tr>
      <w:tr w:rsidR="00326C32" w:rsidRPr="004039DA" w:rsidTr="00FE1E13">
        <w:trPr>
          <w:trHeight w:hRule="exact" w:val="1380"/>
        </w:trPr>
        <w:tc>
          <w:tcPr>
            <w:tcW w:w="821" w:type="dxa"/>
            <w:tcMar>
              <w:top w:w="57" w:type="dxa"/>
              <w:bottom w:w="57" w:type="dxa"/>
            </w:tcMar>
          </w:tcPr>
          <w:p w:rsidR="00326C32" w:rsidRPr="004039DA" w:rsidRDefault="00326C32"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326C32" w:rsidRPr="004039DA" w:rsidRDefault="001718AC" w:rsidP="00E0054E">
            <w:pPr>
              <w:spacing w:line="240" w:lineRule="auto"/>
              <w:rPr>
                <w:rFonts w:asciiTheme="minorHAnsi" w:hAnsiTheme="minorHAnsi" w:cs="Arial"/>
                <w:sz w:val="22"/>
                <w:szCs w:val="22"/>
              </w:rPr>
            </w:pPr>
            <w:r w:rsidRPr="004039DA">
              <w:rPr>
                <w:rFonts w:asciiTheme="minorHAnsi" w:hAnsiTheme="minorHAnsi" w:cs="Arial"/>
                <w:sz w:val="22"/>
                <w:szCs w:val="22"/>
              </w:rPr>
              <w:t>Improve attainment at end of year ensuring that Higher Ability c</w:t>
            </w:r>
            <w:r w:rsidRPr="00FC730E">
              <w:rPr>
                <w:rFonts w:asciiTheme="minorHAnsi" w:hAnsiTheme="minorHAnsi" w:cs="Arial"/>
                <w:color w:val="auto"/>
                <w:sz w:val="22"/>
                <w:szCs w:val="22"/>
              </w:rPr>
              <w:t>hildren eligible for the grant achi</w:t>
            </w:r>
            <w:r w:rsidR="00695A85" w:rsidRPr="00FC730E">
              <w:rPr>
                <w:rFonts w:asciiTheme="minorHAnsi" w:hAnsiTheme="minorHAnsi" w:cs="Arial"/>
                <w:color w:val="auto"/>
                <w:sz w:val="22"/>
                <w:szCs w:val="22"/>
              </w:rPr>
              <w:t>eve the higher standard in all P</w:t>
            </w:r>
            <w:r w:rsidRPr="00FC730E">
              <w:rPr>
                <w:rFonts w:asciiTheme="minorHAnsi" w:hAnsiTheme="minorHAnsi" w:cs="Arial"/>
                <w:color w:val="auto"/>
                <w:sz w:val="22"/>
                <w:szCs w:val="22"/>
              </w:rPr>
              <w:t xml:space="preserve">rime </w:t>
            </w:r>
            <w:r w:rsidRPr="004039DA">
              <w:rPr>
                <w:rFonts w:asciiTheme="minorHAnsi" w:hAnsiTheme="minorHAnsi" w:cs="Arial"/>
                <w:sz w:val="22"/>
                <w:szCs w:val="22"/>
              </w:rPr>
              <w:t>areas</w:t>
            </w:r>
            <w:r w:rsidR="00BC6683" w:rsidRPr="004039DA">
              <w:rPr>
                <w:rFonts w:asciiTheme="minorHAnsi" w:hAnsiTheme="minorHAnsi" w:cs="Arial"/>
                <w:sz w:val="22"/>
                <w:szCs w:val="22"/>
              </w:rPr>
              <w:t>.</w:t>
            </w:r>
          </w:p>
        </w:tc>
        <w:tc>
          <w:tcPr>
            <w:tcW w:w="8827" w:type="dxa"/>
            <w:gridSpan w:val="10"/>
          </w:tcPr>
          <w:p w:rsidR="00326C32" w:rsidRPr="004039DA" w:rsidRDefault="001718AC" w:rsidP="00F74EC3">
            <w:pPr>
              <w:spacing w:line="240" w:lineRule="auto"/>
              <w:rPr>
                <w:rFonts w:asciiTheme="minorHAnsi" w:hAnsiTheme="minorHAnsi" w:cs="Arial"/>
                <w:sz w:val="22"/>
                <w:szCs w:val="22"/>
              </w:rPr>
            </w:pPr>
            <w:r w:rsidRPr="004039DA">
              <w:rPr>
                <w:rFonts w:asciiTheme="minorHAnsi" w:hAnsiTheme="minorHAnsi" w:cs="Arial"/>
                <w:sz w:val="22"/>
                <w:szCs w:val="22"/>
              </w:rPr>
              <w:t>Children eligible for EYPP identified as high ability make at least the same progress as ‘other’ children identified as high ability so that both groups make more progress than children in 2019 by the end of 3-4’s in Prime areas. At least 20% children will attain the higher standards.</w:t>
            </w:r>
          </w:p>
        </w:tc>
      </w:tr>
      <w:tr w:rsidR="00326C32" w:rsidRPr="004039DA" w:rsidTr="00FE1E13">
        <w:trPr>
          <w:trHeight w:hRule="exact" w:val="1068"/>
        </w:trPr>
        <w:tc>
          <w:tcPr>
            <w:tcW w:w="821" w:type="dxa"/>
            <w:tcMar>
              <w:top w:w="57" w:type="dxa"/>
              <w:bottom w:w="57" w:type="dxa"/>
            </w:tcMar>
          </w:tcPr>
          <w:p w:rsidR="00326C32" w:rsidRPr="004039DA" w:rsidRDefault="00326C32"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326C32" w:rsidRPr="004039DA" w:rsidRDefault="000B3BA2" w:rsidP="006010C6">
            <w:pPr>
              <w:spacing w:line="240" w:lineRule="auto"/>
              <w:rPr>
                <w:rFonts w:asciiTheme="minorHAnsi" w:hAnsiTheme="minorHAnsi" w:cs="Arial"/>
                <w:sz w:val="22"/>
                <w:szCs w:val="22"/>
              </w:rPr>
            </w:pPr>
            <w:r w:rsidRPr="004039DA">
              <w:rPr>
                <w:rFonts w:asciiTheme="minorHAnsi" w:hAnsiTheme="minorHAnsi" w:cs="Arial"/>
                <w:color w:val="auto"/>
                <w:sz w:val="22"/>
                <w:szCs w:val="22"/>
              </w:rPr>
              <w:t xml:space="preserve">Increase the progress of those eligible for EYPP in Literacy across the 3-4’s but particularly for school leavers.  </w:t>
            </w:r>
          </w:p>
        </w:tc>
        <w:tc>
          <w:tcPr>
            <w:tcW w:w="8827" w:type="dxa"/>
            <w:gridSpan w:val="10"/>
          </w:tcPr>
          <w:p w:rsidR="00326C32" w:rsidRPr="004039DA" w:rsidRDefault="000B3BA2" w:rsidP="006010C6">
            <w:pPr>
              <w:spacing w:line="240" w:lineRule="auto"/>
              <w:rPr>
                <w:rFonts w:asciiTheme="minorHAnsi" w:hAnsiTheme="minorHAnsi" w:cs="Arial"/>
                <w:sz w:val="22"/>
                <w:szCs w:val="22"/>
              </w:rPr>
            </w:pPr>
            <w:r w:rsidRPr="004039DA">
              <w:rPr>
                <w:rFonts w:asciiTheme="minorHAnsi" w:hAnsiTheme="minorHAnsi" w:cs="Arial"/>
                <w:color w:val="auto"/>
                <w:sz w:val="22"/>
                <w:szCs w:val="22"/>
              </w:rPr>
              <w:t>The gap between child progress for eligible children and their peers is reduced rapidly so that all children make rapid progress in reading.  Children are identified in 2yr provision as possible EYPP, allowing targeted intervention prior to eligibility.</w:t>
            </w:r>
          </w:p>
        </w:tc>
      </w:tr>
      <w:tr w:rsidR="003F738A" w:rsidRPr="004039DA" w:rsidTr="00FE1E13">
        <w:trPr>
          <w:trHeight w:hRule="exact" w:val="1069"/>
        </w:trPr>
        <w:tc>
          <w:tcPr>
            <w:tcW w:w="821" w:type="dxa"/>
            <w:tcMar>
              <w:top w:w="57" w:type="dxa"/>
              <w:bottom w:w="57" w:type="dxa"/>
            </w:tcMar>
          </w:tcPr>
          <w:p w:rsidR="003F738A" w:rsidRPr="004039DA" w:rsidRDefault="003F738A"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3F738A" w:rsidRPr="004039DA" w:rsidRDefault="000B3BA2" w:rsidP="006010C6">
            <w:pPr>
              <w:spacing w:line="240" w:lineRule="auto"/>
              <w:rPr>
                <w:rFonts w:asciiTheme="minorHAnsi" w:hAnsiTheme="minorHAnsi" w:cs="Arial"/>
                <w:sz w:val="22"/>
                <w:szCs w:val="22"/>
              </w:rPr>
            </w:pPr>
            <w:r w:rsidRPr="004039DA">
              <w:rPr>
                <w:rFonts w:asciiTheme="minorHAnsi" w:hAnsiTheme="minorHAnsi" w:cs="Arial"/>
                <w:sz w:val="22"/>
                <w:szCs w:val="22"/>
              </w:rPr>
              <w:t>Ensure that EYPP boys make as much progress as EYPP girls and both make more progress than their peers in</w:t>
            </w:r>
            <w:r w:rsidRPr="004039DA">
              <w:rPr>
                <w:rFonts w:asciiTheme="minorHAnsi" w:hAnsiTheme="minorHAnsi" w:cs="Arial"/>
                <w:color w:val="FF0000"/>
                <w:sz w:val="22"/>
                <w:szCs w:val="22"/>
              </w:rPr>
              <w:t xml:space="preserve"> </w:t>
            </w:r>
            <w:r w:rsidRPr="00FC730E">
              <w:rPr>
                <w:rFonts w:asciiTheme="minorHAnsi" w:hAnsiTheme="minorHAnsi" w:cs="Arial"/>
                <w:color w:val="auto"/>
                <w:sz w:val="22"/>
                <w:szCs w:val="22"/>
              </w:rPr>
              <w:t>Speaking</w:t>
            </w:r>
            <w:r w:rsidR="00022D14" w:rsidRPr="00FC730E">
              <w:rPr>
                <w:rFonts w:asciiTheme="minorHAnsi" w:hAnsiTheme="minorHAnsi" w:cs="Arial"/>
                <w:color w:val="auto"/>
                <w:sz w:val="22"/>
                <w:szCs w:val="22"/>
              </w:rPr>
              <w:t>.</w:t>
            </w:r>
          </w:p>
        </w:tc>
        <w:tc>
          <w:tcPr>
            <w:tcW w:w="8827" w:type="dxa"/>
            <w:gridSpan w:val="10"/>
          </w:tcPr>
          <w:p w:rsidR="003F738A" w:rsidRPr="004039DA" w:rsidRDefault="000B3BA2" w:rsidP="006010C6">
            <w:pPr>
              <w:spacing w:line="240" w:lineRule="auto"/>
              <w:rPr>
                <w:rFonts w:asciiTheme="minorHAnsi" w:hAnsiTheme="minorHAnsi" w:cs="Arial"/>
                <w:sz w:val="22"/>
                <w:szCs w:val="22"/>
              </w:rPr>
            </w:pPr>
            <w:r w:rsidRPr="004039DA">
              <w:rPr>
                <w:rFonts w:asciiTheme="minorHAnsi" w:hAnsiTheme="minorHAnsi" w:cs="Arial"/>
                <w:color w:val="auto"/>
                <w:sz w:val="22"/>
                <w:szCs w:val="22"/>
              </w:rPr>
              <w:t xml:space="preserve">The gap between progress scores for girls and </w:t>
            </w:r>
            <w:r w:rsidRPr="00FC730E">
              <w:rPr>
                <w:rFonts w:asciiTheme="minorHAnsi" w:hAnsiTheme="minorHAnsi" w:cs="Arial"/>
                <w:color w:val="auto"/>
                <w:sz w:val="22"/>
                <w:szCs w:val="22"/>
              </w:rPr>
              <w:t>boys in</w:t>
            </w:r>
            <w:r w:rsidR="006925FB" w:rsidRPr="00FC730E">
              <w:rPr>
                <w:rFonts w:asciiTheme="minorHAnsi" w:hAnsiTheme="minorHAnsi" w:cs="Arial"/>
                <w:color w:val="auto"/>
                <w:sz w:val="22"/>
                <w:szCs w:val="22"/>
              </w:rPr>
              <w:t xml:space="preserve"> Speaking</w:t>
            </w:r>
            <w:r w:rsidRPr="00FC730E">
              <w:rPr>
                <w:rFonts w:asciiTheme="minorHAnsi" w:hAnsiTheme="minorHAnsi" w:cs="Arial"/>
                <w:color w:val="auto"/>
                <w:sz w:val="22"/>
                <w:szCs w:val="22"/>
              </w:rPr>
              <w:t xml:space="preserve"> </w:t>
            </w:r>
            <w:r w:rsidRPr="004039DA">
              <w:rPr>
                <w:rFonts w:asciiTheme="minorHAnsi" w:hAnsiTheme="minorHAnsi" w:cs="Arial"/>
                <w:color w:val="auto"/>
                <w:sz w:val="22"/>
                <w:szCs w:val="22"/>
              </w:rPr>
              <w:t>is reduced by 1.0 point.</w:t>
            </w:r>
          </w:p>
        </w:tc>
      </w:tr>
      <w:tr w:rsidR="00A55D4A" w:rsidRPr="004039DA" w:rsidTr="00FE1E13">
        <w:trPr>
          <w:trHeight w:hRule="exact" w:val="1270"/>
        </w:trPr>
        <w:tc>
          <w:tcPr>
            <w:tcW w:w="821" w:type="dxa"/>
            <w:tcMar>
              <w:top w:w="57" w:type="dxa"/>
              <w:bottom w:w="57" w:type="dxa"/>
            </w:tcMar>
          </w:tcPr>
          <w:p w:rsidR="00A55D4A" w:rsidRPr="004039DA" w:rsidRDefault="00A55D4A"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A55D4A" w:rsidRPr="004039DA" w:rsidRDefault="000336B3" w:rsidP="006010C6">
            <w:pPr>
              <w:spacing w:line="240" w:lineRule="auto"/>
              <w:rPr>
                <w:rFonts w:asciiTheme="minorHAnsi" w:hAnsiTheme="minorHAnsi" w:cs="Arial"/>
                <w:sz w:val="22"/>
                <w:szCs w:val="22"/>
              </w:rPr>
            </w:pPr>
            <w:r w:rsidRPr="000336B3">
              <w:rPr>
                <w:rFonts w:asciiTheme="minorHAnsi" w:hAnsiTheme="minorHAnsi" w:cs="Arial"/>
                <w:sz w:val="22"/>
                <w:szCs w:val="22"/>
              </w:rPr>
              <w:t>Build close links with families of EYPP pupils, ensure families are supported and needs are quickly identified.  Sign posting to Children’s Centre and other services are made. Develop targeted support groups to assist with this.</w:t>
            </w:r>
          </w:p>
        </w:tc>
        <w:tc>
          <w:tcPr>
            <w:tcW w:w="8827" w:type="dxa"/>
            <w:gridSpan w:val="10"/>
          </w:tcPr>
          <w:p w:rsidR="00A55D4A" w:rsidRPr="004039DA" w:rsidRDefault="000336B3" w:rsidP="006010C6">
            <w:pPr>
              <w:spacing w:line="240" w:lineRule="auto"/>
              <w:rPr>
                <w:rFonts w:asciiTheme="minorHAnsi" w:hAnsiTheme="minorHAnsi" w:cs="Arial"/>
                <w:color w:val="FF0000"/>
                <w:sz w:val="22"/>
                <w:szCs w:val="22"/>
              </w:rPr>
            </w:pPr>
            <w:r w:rsidRPr="000336B3">
              <w:rPr>
                <w:rFonts w:asciiTheme="minorHAnsi" w:hAnsiTheme="minorHAnsi" w:cs="Arial"/>
                <w:color w:val="auto"/>
                <w:sz w:val="22"/>
                <w:szCs w:val="22"/>
              </w:rPr>
              <w:t>Families with Children eligible for the EYPP will have support networks and access to early intervention; supporting parents and reducing the number of children on CP plans/TAF or length of time on a CP plan/TAF.</w:t>
            </w:r>
          </w:p>
        </w:tc>
      </w:tr>
      <w:tr w:rsidR="00A55D4A" w:rsidRPr="004039DA" w:rsidTr="00FE1E13">
        <w:trPr>
          <w:trHeight w:hRule="exact" w:val="733"/>
        </w:trPr>
        <w:tc>
          <w:tcPr>
            <w:tcW w:w="821" w:type="dxa"/>
            <w:tcMar>
              <w:top w:w="57" w:type="dxa"/>
              <w:bottom w:w="57" w:type="dxa"/>
            </w:tcMar>
          </w:tcPr>
          <w:p w:rsidR="00A55D4A" w:rsidRPr="004039DA" w:rsidRDefault="00A55D4A"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A55D4A" w:rsidRPr="004039DA" w:rsidRDefault="000336B3" w:rsidP="006010C6">
            <w:pPr>
              <w:spacing w:line="240" w:lineRule="auto"/>
              <w:rPr>
                <w:rFonts w:asciiTheme="minorHAnsi" w:hAnsiTheme="minorHAnsi" w:cs="Arial"/>
                <w:color w:val="auto"/>
                <w:sz w:val="22"/>
                <w:szCs w:val="22"/>
              </w:rPr>
            </w:pPr>
            <w:r w:rsidRPr="004039DA">
              <w:rPr>
                <w:rFonts w:asciiTheme="minorHAnsi" w:hAnsiTheme="minorHAnsi" w:cs="Arial"/>
                <w:sz w:val="22"/>
                <w:szCs w:val="22"/>
              </w:rPr>
              <w:t>Increase the rate of attendance for those eligible for the grant.</w:t>
            </w:r>
          </w:p>
        </w:tc>
        <w:tc>
          <w:tcPr>
            <w:tcW w:w="8827" w:type="dxa"/>
            <w:gridSpan w:val="10"/>
          </w:tcPr>
          <w:p w:rsidR="00A55D4A" w:rsidRDefault="000336B3" w:rsidP="00A55D4A">
            <w:pPr>
              <w:spacing w:line="240" w:lineRule="auto"/>
              <w:rPr>
                <w:rFonts w:asciiTheme="minorHAnsi" w:hAnsiTheme="minorHAnsi" w:cs="Arial"/>
                <w:sz w:val="22"/>
                <w:szCs w:val="22"/>
              </w:rPr>
            </w:pPr>
            <w:r w:rsidRPr="004039DA">
              <w:rPr>
                <w:rFonts w:asciiTheme="minorHAnsi" w:hAnsiTheme="minorHAnsi" w:cs="Arial"/>
                <w:sz w:val="22"/>
                <w:szCs w:val="22"/>
              </w:rPr>
              <w:t>Reduce the % of Persistently absent children who are eligible for the grant so that it matches other groups.</w:t>
            </w:r>
          </w:p>
          <w:p w:rsidR="000336B3" w:rsidRDefault="000336B3" w:rsidP="00A55D4A">
            <w:pPr>
              <w:spacing w:line="240" w:lineRule="auto"/>
              <w:rPr>
                <w:rFonts w:asciiTheme="minorHAnsi" w:hAnsiTheme="minorHAnsi" w:cs="Arial"/>
                <w:sz w:val="22"/>
                <w:szCs w:val="22"/>
              </w:rPr>
            </w:pPr>
          </w:p>
          <w:p w:rsidR="000336B3" w:rsidRDefault="000336B3" w:rsidP="00A55D4A">
            <w:pPr>
              <w:spacing w:line="240" w:lineRule="auto"/>
              <w:rPr>
                <w:rFonts w:asciiTheme="minorHAnsi" w:hAnsiTheme="minorHAnsi" w:cs="Arial"/>
                <w:sz w:val="22"/>
                <w:szCs w:val="22"/>
              </w:rPr>
            </w:pPr>
          </w:p>
          <w:p w:rsidR="000336B3" w:rsidRPr="004039DA" w:rsidRDefault="000336B3" w:rsidP="00A55D4A">
            <w:pPr>
              <w:spacing w:line="240" w:lineRule="auto"/>
              <w:rPr>
                <w:rFonts w:asciiTheme="minorHAnsi" w:hAnsiTheme="minorHAnsi" w:cs="Arial"/>
                <w:color w:val="auto"/>
                <w:sz w:val="22"/>
                <w:szCs w:val="22"/>
              </w:rPr>
            </w:pPr>
          </w:p>
        </w:tc>
      </w:tr>
    </w:tbl>
    <w:p w:rsidR="00326C32" w:rsidRPr="00A945CD" w:rsidRDefault="00326C32" w:rsidP="004F19D4">
      <w:pPr>
        <w:spacing w:after="0"/>
        <w:rPr>
          <w:rFonts w:asciiTheme="minorHAnsi" w:hAnsiTheme="minorHAnsi" w:cs="Arial"/>
        </w:rPr>
      </w:pPr>
    </w:p>
    <w:tbl>
      <w:tblPr>
        <w:tblStyle w:val="TableGrid"/>
        <w:tblW w:w="15417" w:type="dxa"/>
        <w:tblLayout w:type="fixed"/>
        <w:tblLook w:val="04A0" w:firstRow="1" w:lastRow="0" w:firstColumn="1" w:lastColumn="0" w:noHBand="0" w:noVBand="1"/>
      </w:tblPr>
      <w:tblGrid>
        <w:gridCol w:w="2660"/>
        <w:gridCol w:w="12757"/>
      </w:tblGrid>
      <w:tr w:rsidR="00326C32" w:rsidRPr="00A945CD" w:rsidTr="00531CFD">
        <w:trPr>
          <w:trHeight w:hRule="exact" w:val="340"/>
        </w:trPr>
        <w:tc>
          <w:tcPr>
            <w:tcW w:w="15417" w:type="dxa"/>
            <w:gridSpan w:val="2"/>
            <w:shd w:val="clear" w:color="auto" w:fill="CFDCE3"/>
            <w:tcMar>
              <w:top w:w="57" w:type="dxa"/>
              <w:bottom w:w="57" w:type="dxa"/>
            </w:tcMar>
          </w:tcPr>
          <w:p w:rsidR="00326C32" w:rsidRPr="00A945CD" w:rsidRDefault="00326C32" w:rsidP="00AD1C4B">
            <w:pPr>
              <w:pStyle w:val="ListParagraph"/>
              <w:numPr>
                <w:ilvl w:val="0"/>
                <w:numId w:val="28"/>
              </w:numPr>
              <w:spacing w:after="0" w:line="240" w:lineRule="auto"/>
              <w:ind w:left="426" w:hanging="284"/>
              <w:contextualSpacing w:val="0"/>
              <w:rPr>
                <w:rFonts w:asciiTheme="minorHAnsi" w:hAnsiTheme="minorHAnsi" w:cs="Arial"/>
                <w:b/>
              </w:rPr>
            </w:pPr>
            <w:r w:rsidRPr="00A945CD">
              <w:rPr>
                <w:rFonts w:asciiTheme="minorHAnsi" w:hAnsiTheme="minorHAnsi" w:cs="Arial"/>
                <w:b/>
              </w:rPr>
              <w:t xml:space="preserve">Planned expenditure </w:t>
            </w:r>
          </w:p>
        </w:tc>
      </w:tr>
      <w:tr w:rsidR="00326C32" w:rsidRPr="00A945CD" w:rsidTr="004F00ED">
        <w:trPr>
          <w:trHeight w:hRule="exact" w:val="378"/>
        </w:trPr>
        <w:tc>
          <w:tcPr>
            <w:tcW w:w="2660" w:type="dxa"/>
            <w:shd w:val="clear" w:color="auto" w:fill="auto"/>
            <w:tcMar>
              <w:top w:w="57" w:type="dxa"/>
              <w:bottom w:w="57" w:type="dxa"/>
            </w:tcMar>
          </w:tcPr>
          <w:p w:rsidR="00326C32" w:rsidRPr="00A945CD" w:rsidRDefault="00326C32" w:rsidP="000C6B02">
            <w:pPr>
              <w:pStyle w:val="ListParagraph"/>
              <w:spacing w:after="360"/>
              <w:ind w:left="0"/>
              <w:contextualSpacing w:val="0"/>
              <w:rPr>
                <w:rFonts w:asciiTheme="minorHAnsi" w:hAnsiTheme="minorHAnsi" w:cs="Arial"/>
                <w:b/>
              </w:rPr>
            </w:pPr>
            <w:r w:rsidRPr="00A945CD">
              <w:rPr>
                <w:rFonts w:asciiTheme="minorHAnsi" w:hAnsiTheme="minorHAnsi" w:cs="Arial"/>
                <w:b/>
              </w:rPr>
              <w:t>Academic year</w:t>
            </w:r>
          </w:p>
        </w:tc>
        <w:tc>
          <w:tcPr>
            <w:tcW w:w="12757" w:type="dxa"/>
            <w:shd w:val="clear" w:color="auto" w:fill="auto"/>
          </w:tcPr>
          <w:p w:rsidR="00326C32" w:rsidRPr="00A945CD" w:rsidRDefault="00A55D4A" w:rsidP="000C6B02">
            <w:pPr>
              <w:pStyle w:val="ListParagraph"/>
              <w:numPr>
                <w:ilvl w:val="0"/>
                <w:numId w:val="0"/>
              </w:numPr>
              <w:spacing w:after="360"/>
              <w:ind w:left="426"/>
              <w:contextualSpacing w:val="0"/>
              <w:rPr>
                <w:rFonts w:asciiTheme="minorHAnsi" w:hAnsiTheme="minorHAnsi" w:cs="Arial"/>
                <w:b/>
              </w:rPr>
            </w:pPr>
            <w:r>
              <w:rPr>
                <w:rFonts w:asciiTheme="minorHAnsi" w:hAnsiTheme="minorHAnsi" w:cs="Arial"/>
                <w:b/>
              </w:rPr>
              <w:t>2019</w:t>
            </w:r>
            <w:r w:rsidR="00F74EC3">
              <w:rPr>
                <w:rFonts w:asciiTheme="minorHAnsi" w:hAnsiTheme="minorHAnsi" w:cs="Arial"/>
                <w:b/>
              </w:rPr>
              <w:t>-20</w:t>
            </w:r>
            <w:r>
              <w:rPr>
                <w:rFonts w:asciiTheme="minorHAnsi" w:hAnsiTheme="minorHAnsi" w:cs="Arial"/>
                <w:b/>
              </w:rPr>
              <w:t>20</w:t>
            </w:r>
          </w:p>
        </w:tc>
      </w:tr>
      <w:tr w:rsidR="00326C32" w:rsidRPr="00A945CD" w:rsidTr="004F00ED">
        <w:trPr>
          <w:trHeight w:hRule="exact" w:val="795"/>
        </w:trPr>
        <w:tc>
          <w:tcPr>
            <w:tcW w:w="15417" w:type="dxa"/>
            <w:gridSpan w:val="2"/>
            <w:shd w:val="clear" w:color="auto" w:fill="CFDCE3"/>
            <w:tcMar>
              <w:top w:w="57" w:type="dxa"/>
              <w:bottom w:w="57" w:type="dxa"/>
            </w:tcMar>
          </w:tcPr>
          <w:p w:rsidR="00326C32" w:rsidRPr="00A945CD" w:rsidRDefault="00326C32" w:rsidP="00D04B89">
            <w:pPr>
              <w:rPr>
                <w:rFonts w:asciiTheme="minorHAnsi" w:hAnsiTheme="minorHAnsi" w:cs="Arial"/>
              </w:rPr>
            </w:pPr>
            <w:r w:rsidRPr="00A945CD">
              <w:rPr>
                <w:rFonts w:asciiTheme="minorHAnsi" w:hAnsiTheme="minorHAnsi" w:cs="Arial"/>
              </w:rPr>
              <w:t>The three headings below enable schools to demonstrate how they are using the Pupil Premium to improve classroom pedagogy, provide targeted support and support whole school strategies</w:t>
            </w:r>
          </w:p>
        </w:tc>
      </w:tr>
    </w:tbl>
    <w:p w:rsidR="00A72BCD" w:rsidRDefault="00A72BCD"/>
    <w:tbl>
      <w:tblPr>
        <w:tblStyle w:val="TableGrid"/>
        <w:tblW w:w="5119" w:type="pct"/>
        <w:tblLayout w:type="fixed"/>
        <w:tblLook w:val="04A0" w:firstRow="1" w:lastRow="0" w:firstColumn="1" w:lastColumn="0" w:noHBand="0" w:noVBand="1"/>
      </w:tblPr>
      <w:tblGrid>
        <w:gridCol w:w="2519"/>
        <w:gridCol w:w="3401"/>
        <w:gridCol w:w="3121"/>
        <w:gridCol w:w="2131"/>
        <w:gridCol w:w="1708"/>
        <w:gridCol w:w="1277"/>
        <w:gridCol w:w="1261"/>
      </w:tblGrid>
      <w:tr w:rsidR="00AB731A" w:rsidRPr="00A945CD" w:rsidTr="00493216">
        <w:trPr>
          <w:trHeight w:hRule="exact" w:val="471"/>
        </w:trPr>
        <w:tc>
          <w:tcPr>
            <w:tcW w:w="5000" w:type="pct"/>
            <w:gridSpan w:val="7"/>
            <w:shd w:val="clear" w:color="auto" w:fill="FFFFFF" w:themeFill="background1"/>
          </w:tcPr>
          <w:p w:rsidR="00AB731A" w:rsidRPr="000336B3" w:rsidRDefault="00AB731A" w:rsidP="00574450">
            <w:pPr>
              <w:pStyle w:val="ListParagraph"/>
              <w:numPr>
                <w:ilvl w:val="0"/>
                <w:numId w:val="37"/>
              </w:numPr>
              <w:spacing w:after="0" w:line="240" w:lineRule="auto"/>
              <w:rPr>
                <w:rFonts w:asciiTheme="minorHAnsi" w:hAnsiTheme="minorHAnsi" w:cs="Arial"/>
                <w:b/>
                <w:sz w:val="20"/>
                <w:szCs w:val="20"/>
              </w:rPr>
            </w:pPr>
            <w:r w:rsidRPr="000336B3">
              <w:rPr>
                <w:rFonts w:asciiTheme="minorHAnsi" w:hAnsiTheme="minorHAnsi" w:cs="Arial"/>
                <w:b/>
                <w:sz w:val="20"/>
                <w:szCs w:val="20"/>
              </w:rPr>
              <w:t>Quality of teaching for all</w:t>
            </w:r>
          </w:p>
        </w:tc>
      </w:tr>
      <w:tr w:rsidR="00BB07E7" w:rsidRPr="00A945CD" w:rsidTr="00BB07E7">
        <w:trPr>
          <w:trHeight w:hRule="exact" w:val="675"/>
        </w:trPr>
        <w:tc>
          <w:tcPr>
            <w:tcW w:w="817" w:type="pct"/>
            <w:tcMar>
              <w:top w:w="57" w:type="dxa"/>
              <w:bottom w:w="57" w:type="dxa"/>
            </w:tcMar>
          </w:tcPr>
          <w:p w:rsidR="00AB731A" w:rsidRPr="000336B3" w:rsidRDefault="00AB731A" w:rsidP="00D04B89">
            <w:pPr>
              <w:spacing w:after="0"/>
              <w:rPr>
                <w:rFonts w:asciiTheme="minorHAnsi" w:hAnsiTheme="minorHAnsi" w:cs="Arial"/>
                <w:b/>
                <w:sz w:val="20"/>
                <w:szCs w:val="20"/>
              </w:rPr>
            </w:pPr>
            <w:r w:rsidRPr="000336B3">
              <w:rPr>
                <w:rFonts w:asciiTheme="minorHAnsi" w:hAnsiTheme="minorHAnsi" w:cs="Arial"/>
                <w:b/>
                <w:sz w:val="20"/>
                <w:szCs w:val="20"/>
              </w:rPr>
              <w:t>Desired outcome</w:t>
            </w:r>
          </w:p>
        </w:tc>
        <w:tc>
          <w:tcPr>
            <w:tcW w:w="1103" w:type="pct"/>
            <w:tcMar>
              <w:top w:w="57" w:type="dxa"/>
              <w:bottom w:w="57" w:type="dxa"/>
            </w:tcMar>
          </w:tcPr>
          <w:p w:rsidR="00AB731A" w:rsidRPr="000336B3" w:rsidRDefault="00AB731A" w:rsidP="00D04B89">
            <w:pPr>
              <w:spacing w:after="0"/>
              <w:rPr>
                <w:rFonts w:asciiTheme="minorHAnsi" w:hAnsiTheme="minorHAnsi" w:cs="Arial"/>
                <w:b/>
                <w:sz w:val="20"/>
                <w:szCs w:val="20"/>
              </w:rPr>
            </w:pPr>
            <w:r w:rsidRPr="000336B3">
              <w:rPr>
                <w:rFonts w:asciiTheme="minorHAnsi" w:hAnsiTheme="minorHAnsi" w:cs="Arial"/>
                <w:b/>
                <w:sz w:val="20"/>
                <w:szCs w:val="20"/>
              </w:rPr>
              <w:t>Chosen action / approach</w:t>
            </w:r>
          </w:p>
        </w:tc>
        <w:tc>
          <w:tcPr>
            <w:tcW w:w="1012" w:type="pct"/>
            <w:shd w:val="clear" w:color="auto" w:fill="auto"/>
          </w:tcPr>
          <w:p w:rsidR="00AB731A" w:rsidRPr="000336B3" w:rsidRDefault="00AB731A" w:rsidP="00D04B89">
            <w:pPr>
              <w:spacing w:after="0"/>
              <w:rPr>
                <w:rFonts w:asciiTheme="minorHAnsi" w:hAnsiTheme="minorHAnsi" w:cs="Arial"/>
                <w:b/>
                <w:sz w:val="20"/>
                <w:szCs w:val="20"/>
              </w:rPr>
            </w:pPr>
            <w:r w:rsidRPr="000336B3">
              <w:rPr>
                <w:rFonts w:asciiTheme="minorHAnsi" w:hAnsiTheme="minorHAnsi" w:cs="Arial"/>
                <w:b/>
                <w:sz w:val="20"/>
                <w:szCs w:val="20"/>
              </w:rPr>
              <w:t>What is the evidence and rationale for this choice?</w:t>
            </w:r>
          </w:p>
        </w:tc>
        <w:tc>
          <w:tcPr>
            <w:tcW w:w="691" w:type="pct"/>
          </w:tcPr>
          <w:p w:rsidR="00AB731A" w:rsidRPr="000336B3" w:rsidRDefault="00AB731A" w:rsidP="00A72BCD">
            <w:pPr>
              <w:spacing w:after="0"/>
              <w:rPr>
                <w:rFonts w:asciiTheme="minorHAnsi" w:hAnsiTheme="minorHAnsi" w:cs="Arial"/>
                <w:b/>
                <w:sz w:val="20"/>
                <w:szCs w:val="20"/>
              </w:rPr>
            </w:pPr>
            <w:r w:rsidRPr="000336B3">
              <w:rPr>
                <w:rFonts w:asciiTheme="minorHAnsi" w:hAnsiTheme="minorHAnsi" w:cs="Arial"/>
                <w:b/>
                <w:sz w:val="20"/>
                <w:szCs w:val="20"/>
              </w:rPr>
              <w:t>How will you ensure it is implemented well?</w:t>
            </w:r>
          </w:p>
        </w:tc>
        <w:tc>
          <w:tcPr>
            <w:tcW w:w="554" w:type="pct"/>
          </w:tcPr>
          <w:p w:rsidR="00AB731A" w:rsidRPr="000336B3" w:rsidRDefault="00AB731A" w:rsidP="00A72BCD">
            <w:pPr>
              <w:spacing w:after="0"/>
              <w:rPr>
                <w:rFonts w:asciiTheme="minorHAnsi" w:hAnsiTheme="minorHAnsi" w:cs="Arial"/>
                <w:b/>
                <w:sz w:val="20"/>
                <w:szCs w:val="20"/>
              </w:rPr>
            </w:pPr>
            <w:r w:rsidRPr="000336B3">
              <w:rPr>
                <w:rFonts w:asciiTheme="minorHAnsi" w:hAnsiTheme="minorHAnsi" w:cs="Arial"/>
                <w:b/>
                <w:sz w:val="20"/>
                <w:szCs w:val="20"/>
              </w:rPr>
              <w:t>Staff lead</w:t>
            </w:r>
          </w:p>
        </w:tc>
        <w:tc>
          <w:tcPr>
            <w:tcW w:w="414" w:type="pct"/>
          </w:tcPr>
          <w:p w:rsidR="00AB731A" w:rsidRPr="000336B3" w:rsidRDefault="00AB731A" w:rsidP="00A72BCD">
            <w:pPr>
              <w:spacing w:after="0"/>
              <w:rPr>
                <w:rFonts w:asciiTheme="minorHAnsi" w:hAnsiTheme="minorHAnsi" w:cs="Arial"/>
                <w:b/>
                <w:sz w:val="20"/>
                <w:szCs w:val="20"/>
              </w:rPr>
            </w:pPr>
            <w:r w:rsidRPr="000336B3">
              <w:rPr>
                <w:rFonts w:asciiTheme="minorHAnsi" w:hAnsiTheme="minorHAnsi" w:cs="Arial"/>
                <w:b/>
                <w:sz w:val="20"/>
                <w:szCs w:val="20"/>
              </w:rPr>
              <w:t>Cost</w:t>
            </w:r>
          </w:p>
        </w:tc>
        <w:tc>
          <w:tcPr>
            <w:tcW w:w="409" w:type="pct"/>
          </w:tcPr>
          <w:p w:rsidR="00AB731A" w:rsidRPr="000336B3" w:rsidRDefault="00AB731A" w:rsidP="00A72BCD">
            <w:pPr>
              <w:spacing w:after="0"/>
              <w:rPr>
                <w:rFonts w:asciiTheme="minorHAnsi" w:hAnsiTheme="minorHAnsi" w:cs="Arial"/>
                <w:b/>
                <w:sz w:val="20"/>
                <w:szCs w:val="20"/>
              </w:rPr>
            </w:pPr>
            <w:r w:rsidRPr="000336B3">
              <w:rPr>
                <w:rFonts w:asciiTheme="minorHAnsi" w:hAnsiTheme="minorHAnsi" w:cs="Arial"/>
                <w:b/>
                <w:sz w:val="20"/>
                <w:szCs w:val="20"/>
              </w:rPr>
              <w:t>When will you review?</w:t>
            </w:r>
          </w:p>
        </w:tc>
      </w:tr>
      <w:tr w:rsidR="00BB07E7" w:rsidRPr="003D3FC0" w:rsidTr="00CE4748">
        <w:trPr>
          <w:trHeight w:hRule="exact" w:val="4392"/>
        </w:trPr>
        <w:tc>
          <w:tcPr>
            <w:tcW w:w="817" w:type="pct"/>
            <w:tcMar>
              <w:top w:w="57" w:type="dxa"/>
              <w:bottom w:w="57" w:type="dxa"/>
            </w:tcMar>
          </w:tcPr>
          <w:p w:rsidR="00BB07E7"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lastRenderedPageBreak/>
              <w:t>A. Consider the different experiences that children start the school with that influence a child’s learning and play; provide a range of resources/experiences that will extend and give opportunity.</w:t>
            </w: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jc w:val="right"/>
              <w:rPr>
                <w:rFonts w:asciiTheme="minorHAnsi" w:hAnsiTheme="minorHAnsi" w:cs="Arial"/>
                <w:sz w:val="20"/>
                <w:szCs w:val="20"/>
              </w:rPr>
            </w:pPr>
          </w:p>
        </w:tc>
        <w:tc>
          <w:tcPr>
            <w:tcW w:w="1103" w:type="pct"/>
            <w:tcMar>
              <w:top w:w="57" w:type="dxa"/>
              <w:bottom w:w="57" w:type="dxa"/>
            </w:tcMar>
          </w:tcPr>
          <w:p w:rsidR="00BB07E7"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Higher s</w:t>
            </w:r>
            <w:r w:rsidR="00CE4748">
              <w:rPr>
                <w:rFonts w:asciiTheme="minorHAnsi" w:hAnsiTheme="minorHAnsi" w:cs="Arial"/>
                <w:sz w:val="20"/>
                <w:szCs w:val="20"/>
              </w:rPr>
              <w:t xml:space="preserve">taff: child ratios facilitate positive adult: child interactions </w:t>
            </w:r>
            <w:r w:rsidRPr="003D3FC0">
              <w:rPr>
                <w:rFonts w:asciiTheme="minorHAnsi" w:hAnsiTheme="minorHAnsi" w:cs="Arial"/>
                <w:sz w:val="20"/>
                <w:szCs w:val="20"/>
              </w:rPr>
              <w:t xml:space="preserve">across the school. </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Additional experiences such as – Natural Thinkers/Curiosity approach, Living eggs, Natural Thinkers/Curiosity approach, in house farm experiences, </w:t>
            </w:r>
            <w:r w:rsidR="00D85CB2">
              <w:rPr>
                <w:rFonts w:asciiTheme="minorHAnsi" w:hAnsiTheme="minorHAnsi" w:cs="Arial"/>
                <w:sz w:val="20"/>
                <w:szCs w:val="20"/>
              </w:rPr>
              <w:t xml:space="preserve">African drummer, </w:t>
            </w:r>
            <w:r w:rsidRPr="003D3FC0">
              <w:rPr>
                <w:rFonts w:asciiTheme="minorHAnsi" w:hAnsiTheme="minorHAnsi" w:cs="Arial"/>
                <w:sz w:val="20"/>
                <w:szCs w:val="20"/>
              </w:rPr>
              <w:t>dance, phonic group work, local environment trips, school trip</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p>
        </w:tc>
        <w:tc>
          <w:tcPr>
            <w:tcW w:w="1012" w:type="pct"/>
            <w:shd w:val="clear" w:color="auto" w:fill="auto"/>
          </w:tcPr>
          <w:p w:rsidR="00BB07E7" w:rsidRPr="003D3FC0" w:rsidRDefault="00D41A0D" w:rsidP="002E5D62">
            <w:pPr>
              <w:spacing w:after="0" w:line="240" w:lineRule="auto"/>
              <w:rPr>
                <w:rFonts w:asciiTheme="minorHAnsi" w:hAnsiTheme="minorHAnsi" w:cs="Arial"/>
                <w:sz w:val="20"/>
                <w:szCs w:val="20"/>
              </w:rPr>
            </w:pPr>
            <w:r>
              <w:rPr>
                <w:rFonts w:asciiTheme="minorHAnsi" w:hAnsiTheme="minorHAnsi" w:cs="Arial"/>
                <w:sz w:val="20"/>
                <w:szCs w:val="20"/>
              </w:rPr>
              <w:t>Additional staffing will support</w:t>
            </w:r>
            <w:r w:rsidR="00BB07E7" w:rsidRPr="003D3FC0">
              <w:rPr>
                <w:rFonts w:asciiTheme="minorHAnsi" w:hAnsiTheme="minorHAnsi" w:cs="Arial"/>
                <w:sz w:val="20"/>
                <w:szCs w:val="20"/>
              </w:rPr>
              <w:t xml:space="preserve"> the release of teachers/key workers to carry out targeted interventions and support, ensuring impact based. </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Provide a ran</w:t>
            </w:r>
            <w:r w:rsidR="00622C3F">
              <w:rPr>
                <w:rFonts w:asciiTheme="minorHAnsi" w:hAnsiTheme="minorHAnsi" w:cs="Arial"/>
                <w:sz w:val="20"/>
                <w:szCs w:val="20"/>
              </w:rPr>
              <w:t>ge of experiences that will support</w:t>
            </w:r>
            <w:r w:rsidRPr="003D3FC0">
              <w:rPr>
                <w:rFonts w:asciiTheme="minorHAnsi" w:hAnsiTheme="minorHAnsi" w:cs="Arial"/>
                <w:sz w:val="20"/>
                <w:szCs w:val="20"/>
              </w:rPr>
              <w:t xml:space="preserve"> the acquisition of language, vocabulary and promote talk, creative thinking and a love of learning.</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To enhance wider opportunities to enable pupils to develop life skills and confidence and independence in the world around them.</w:t>
            </w:r>
          </w:p>
        </w:tc>
        <w:tc>
          <w:tcPr>
            <w:tcW w:w="691" w:type="pct"/>
          </w:tcPr>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Assessment data ongoing </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SLT/Governors. Learning walks </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Appraisal review meetings</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External tracker moderation completed in the summer term 2020. </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SENCO observations.</w:t>
            </w:r>
          </w:p>
          <w:p w:rsidR="00BB07E7" w:rsidRPr="003D3FC0" w:rsidRDefault="00BB07E7" w:rsidP="002E5D62">
            <w:pPr>
              <w:spacing w:after="0" w:line="240" w:lineRule="auto"/>
              <w:rPr>
                <w:rFonts w:asciiTheme="minorHAnsi" w:hAnsiTheme="minorHAnsi" w:cs="Arial"/>
                <w:sz w:val="20"/>
                <w:szCs w:val="20"/>
              </w:rPr>
            </w:pPr>
          </w:p>
        </w:tc>
        <w:tc>
          <w:tcPr>
            <w:tcW w:w="554" w:type="pct"/>
          </w:tcPr>
          <w:p w:rsidR="00BB07E7"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SLT CT</w:t>
            </w:r>
            <w:r w:rsidR="006925FB">
              <w:rPr>
                <w:rFonts w:asciiTheme="minorHAnsi" w:hAnsiTheme="minorHAnsi" w:cs="Arial"/>
                <w:sz w:val="20"/>
                <w:szCs w:val="20"/>
              </w:rPr>
              <w:t xml:space="preserve"> JW</w:t>
            </w:r>
          </w:p>
          <w:p w:rsidR="006925FB" w:rsidRDefault="006925FB" w:rsidP="002E5D62">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Assessment data ongoing </w:t>
            </w:r>
          </w:p>
          <w:p w:rsidR="006925FB" w:rsidRDefault="006925FB" w:rsidP="006925FB">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SLT/Governor</w:t>
            </w:r>
            <w:r>
              <w:rPr>
                <w:rFonts w:asciiTheme="minorHAnsi" w:hAnsiTheme="minorHAnsi" w:cs="Arial"/>
                <w:sz w:val="20"/>
                <w:szCs w:val="20"/>
              </w:rPr>
              <w:t xml:space="preserve">s Learning walks </w:t>
            </w:r>
          </w:p>
          <w:p w:rsidR="006925FB" w:rsidRDefault="006925FB" w:rsidP="006925FB">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Governor visit. </w:t>
            </w: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SLT and ML monitor planning.</w:t>
            </w: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 </w:t>
            </w: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Lead carries out observations of practice across the school (autumn 2)</w:t>
            </w:r>
          </w:p>
          <w:p w:rsidR="006925FB" w:rsidRPr="003D3FC0" w:rsidRDefault="006925FB" w:rsidP="002E5D62">
            <w:pPr>
              <w:spacing w:after="0" w:line="240" w:lineRule="auto"/>
              <w:rPr>
                <w:rFonts w:asciiTheme="minorHAnsi" w:hAnsiTheme="minorHAnsi" w:cs="Arial"/>
                <w:sz w:val="20"/>
                <w:szCs w:val="20"/>
              </w:rPr>
            </w:pPr>
          </w:p>
        </w:tc>
        <w:tc>
          <w:tcPr>
            <w:tcW w:w="414" w:type="pct"/>
          </w:tcPr>
          <w:p w:rsidR="001862FF" w:rsidRDefault="001862FF" w:rsidP="002E5D62">
            <w:pPr>
              <w:spacing w:after="0" w:line="240" w:lineRule="auto"/>
              <w:rPr>
                <w:rFonts w:asciiTheme="minorHAnsi" w:hAnsiTheme="minorHAnsi" w:cs="Arial"/>
                <w:sz w:val="20"/>
                <w:szCs w:val="20"/>
              </w:rPr>
            </w:pPr>
            <w:r>
              <w:rPr>
                <w:rFonts w:asciiTheme="minorHAnsi" w:hAnsiTheme="minorHAnsi" w:cs="Arial"/>
                <w:sz w:val="20"/>
                <w:szCs w:val="20"/>
              </w:rPr>
              <w:t>Natural Thinkers £400</w:t>
            </w:r>
          </w:p>
          <w:p w:rsidR="001862FF" w:rsidRDefault="001862FF" w:rsidP="002E5D62">
            <w:pPr>
              <w:spacing w:after="0" w:line="240" w:lineRule="auto"/>
              <w:rPr>
                <w:rFonts w:asciiTheme="minorHAnsi" w:hAnsiTheme="minorHAnsi" w:cs="Arial"/>
                <w:sz w:val="20"/>
                <w:szCs w:val="20"/>
              </w:rPr>
            </w:pPr>
          </w:p>
          <w:p w:rsidR="001862FF" w:rsidRDefault="001862FF" w:rsidP="002E5D62">
            <w:pPr>
              <w:spacing w:after="0" w:line="240" w:lineRule="auto"/>
              <w:rPr>
                <w:rFonts w:asciiTheme="minorHAnsi" w:hAnsiTheme="minorHAnsi" w:cs="Arial"/>
                <w:sz w:val="20"/>
                <w:szCs w:val="20"/>
              </w:rPr>
            </w:pPr>
            <w:r>
              <w:rPr>
                <w:rFonts w:asciiTheme="minorHAnsi" w:hAnsiTheme="minorHAnsi" w:cs="Arial"/>
                <w:sz w:val="20"/>
                <w:szCs w:val="20"/>
              </w:rPr>
              <w:t>Curiosity Approach £400</w:t>
            </w:r>
          </w:p>
          <w:p w:rsidR="001862FF" w:rsidRDefault="001862FF" w:rsidP="002E5D62">
            <w:pPr>
              <w:spacing w:after="0" w:line="240" w:lineRule="auto"/>
              <w:rPr>
                <w:rFonts w:asciiTheme="minorHAnsi" w:hAnsiTheme="minorHAnsi" w:cs="Arial"/>
                <w:sz w:val="20"/>
                <w:szCs w:val="20"/>
              </w:rPr>
            </w:pPr>
          </w:p>
          <w:p w:rsidR="001862FF" w:rsidRDefault="001862FF" w:rsidP="002E5D62">
            <w:pPr>
              <w:spacing w:after="0" w:line="240" w:lineRule="auto"/>
              <w:rPr>
                <w:rFonts w:asciiTheme="minorHAnsi" w:hAnsiTheme="minorHAnsi" w:cs="Arial"/>
                <w:sz w:val="20"/>
                <w:szCs w:val="20"/>
              </w:rPr>
            </w:pPr>
            <w:r>
              <w:rPr>
                <w:rFonts w:asciiTheme="minorHAnsi" w:hAnsiTheme="minorHAnsi" w:cs="Arial"/>
                <w:sz w:val="20"/>
                <w:szCs w:val="20"/>
              </w:rPr>
              <w:t>Farm £325</w:t>
            </w:r>
          </w:p>
          <w:p w:rsidR="001862FF" w:rsidRDefault="001862FF" w:rsidP="002E5D62">
            <w:pPr>
              <w:spacing w:after="0" w:line="240" w:lineRule="auto"/>
              <w:rPr>
                <w:rFonts w:asciiTheme="minorHAnsi" w:hAnsiTheme="minorHAnsi" w:cs="Arial"/>
                <w:sz w:val="20"/>
                <w:szCs w:val="20"/>
              </w:rPr>
            </w:pPr>
          </w:p>
          <w:p w:rsidR="001862FF" w:rsidRDefault="001862FF" w:rsidP="002E5D62">
            <w:pPr>
              <w:spacing w:after="0" w:line="240" w:lineRule="auto"/>
              <w:rPr>
                <w:rFonts w:asciiTheme="minorHAnsi" w:hAnsiTheme="minorHAnsi" w:cs="Arial"/>
                <w:sz w:val="20"/>
                <w:szCs w:val="20"/>
              </w:rPr>
            </w:pPr>
            <w:r>
              <w:rPr>
                <w:rFonts w:asciiTheme="minorHAnsi" w:hAnsiTheme="minorHAnsi" w:cs="Arial"/>
                <w:sz w:val="20"/>
                <w:szCs w:val="20"/>
              </w:rPr>
              <w:t>Living Eggs £210</w:t>
            </w:r>
          </w:p>
          <w:p w:rsidR="006925FB" w:rsidRDefault="006925FB" w:rsidP="002E5D62">
            <w:pPr>
              <w:spacing w:after="0" w:line="240" w:lineRule="auto"/>
              <w:rPr>
                <w:rFonts w:asciiTheme="minorHAnsi" w:hAnsiTheme="minorHAnsi" w:cs="Arial"/>
                <w:sz w:val="20"/>
                <w:szCs w:val="20"/>
              </w:rPr>
            </w:pPr>
          </w:p>
          <w:p w:rsidR="006925FB" w:rsidRDefault="006925FB" w:rsidP="002E5D62">
            <w:pPr>
              <w:spacing w:after="0" w:line="240" w:lineRule="auto"/>
              <w:rPr>
                <w:rFonts w:asciiTheme="minorHAnsi" w:hAnsiTheme="minorHAnsi" w:cs="Arial"/>
                <w:sz w:val="20"/>
                <w:szCs w:val="20"/>
              </w:rPr>
            </w:pPr>
            <w:r>
              <w:rPr>
                <w:rFonts w:asciiTheme="minorHAnsi" w:hAnsiTheme="minorHAnsi" w:cs="Arial"/>
                <w:sz w:val="20"/>
                <w:szCs w:val="20"/>
              </w:rPr>
              <w:t>Dance £</w:t>
            </w:r>
            <w:r w:rsidR="007A4BA4">
              <w:rPr>
                <w:rFonts w:asciiTheme="minorHAnsi" w:hAnsiTheme="minorHAnsi" w:cs="Arial"/>
                <w:sz w:val="20"/>
                <w:szCs w:val="20"/>
              </w:rPr>
              <w:t>1200</w:t>
            </w:r>
          </w:p>
          <w:p w:rsidR="0096084E" w:rsidRDefault="0096084E" w:rsidP="002E5D62">
            <w:pPr>
              <w:spacing w:after="0" w:line="240" w:lineRule="auto"/>
              <w:rPr>
                <w:rFonts w:asciiTheme="minorHAnsi" w:hAnsiTheme="minorHAnsi" w:cs="Arial"/>
                <w:sz w:val="20"/>
                <w:szCs w:val="20"/>
              </w:rPr>
            </w:pPr>
          </w:p>
          <w:p w:rsidR="0096084E" w:rsidRPr="0096084E" w:rsidRDefault="0096084E" w:rsidP="002E5D62">
            <w:pPr>
              <w:spacing w:after="0" w:line="240" w:lineRule="auto"/>
              <w:rPr>
                <w:rFonts w:asciiTheme="minorHAnsi" w:hAnsiTheme="minorHAnsi" w:cs="Arial"/>
                <w:color w:val="auto"/>
                <w:sz w:val="20"/>
                <w:szCs w:val="20"/>
              </w:rPr>
            </w:pPr>
            <w:r w:rsidRPr="0096084E">
              <w:rPr>
                <w:rFonts w:asciiTheme="minorHAnsi" w:hAnsiTheme="minorHAnsi" w:cs="Arial"/>
                <w:color w:val="auto"/>
                <w:sz w:val="20"/>
                <w:szCs w:val="20"/>
              </w:rPr>
              <w:t>Trip £1215</w:t>
            </w:r>
          </w:p>
          <w:p w:rsidR="001862FF" w:rsidRDefault="001862FF" w:rsidP="002E5D62">
            <w:pPr>
              <w:spacing w:after="0" w:line="240" w:lineRule="auto"/>
              <w:rPr>
                <w:rFonts w:asciiTheme="minorHAnsi" w:hAnsiTheme="minorHAnsi" w:cs="Arial"/>
                <w:sz w:val="20"/>
                <w:szCs w:val="20"/>
              </w:rPr>
            </w:pPr>
          </w:p>
          <w:p w:rsidR="001862FF" w:rsidRPr="003D3FC0" w:rsidRDefault="001862FF" w:rsidP="002E5D62">
            <w:pPr>
              <w:spacing w:after="0" w:line="240" w:lineRule="auto"/>
              <w:rPr>
                <w:rFonts w:asciiTheme="minorHAnsi" w:hAnsiTheme="minorHAnsi" w:cs="Arial"/>
                <w:sz w:val="20"/>
                <w:szCs w:val="20"/>
              </w:rPr>
            </w:pPr>
          </w:p>
        </w:tc>
        <w:tc>
          <w:tcPr>
            <w:tcW w:w="409" w:type="pct"/>
          </w:tcPr>
          <w:p w:rsidR="00BB07E7" w:rsidRPr="003D3FC0" w:rsidRDefault="00BB07E7" w:rsidP="00D04B89">
            <w:pPr>
              <w:spacing w:after="0"/>
              <w:rPr>
                <w:rFonts w:asciiTheme="minorHAnsi" w:hAnsiTheme="minorHAnsi" w:cs="Arial"/>
                <w:sz w:val="20"/>
                <w:szCs w:val="20"/>
              </w:rPr>
            </w:pPr>
            <w:r w:rsidRPr="003D3FC0">
              <w:rPr>
                <w:rFonts w:asciiTheme="minorHAnsi" w:hAnsiTheme="minorHAnsi" w:cs="Arial"/>
                <w:sz w:val="20"/>
                <w:szCs w:val="20"/>
              </w:rPr>
              <w:t>Dec 19</w:t>
            </w:r>
          </w:p>
          <w:p w:rsidR="00BB07E7" w:rsidRPr="003D3FC0" w:rsidRDefault="00BB07E7" w:rsidP="00D04B89">
            <w:pPr>
              <w:spacing w:after="0"/>
              <w:rPr>
                <w:rFonts w:asciiTheme="minorHAnsi" w:hAnsiTheme="minorHAnsi" w:cs="Arial"/>
                <w:sz w:val="20"/>
                <w:szCs w:val="20"/>
              </w:rPr>
            </w:pPr>
            <w:r w:rsidRPr="003D3FC0">
              <w:rPr>
                <w:rFonts w:asciiTheme="minorHAnsi" w:hAnsiTheme="minorHAnsi" w:cs="Arial"/>
                <w:sz w:val="20"/>
                <w:szCs w:val="20"/>
              </w:rPr>
              <w:t>Mar 20</w:t>
            </w:r>
          </w:p>
          <w:p w:rsidR="00BB07E7" w:rsidRPr="003D3FC0" w:rsidRDefault="00BB07E7" w:rsidP="00D04B89">
            <w:pPr>
              <w:spacing w:after="0"/>
              <w:rPr>
                <w:rFonts w:asciiTheme="minorHAnsi" w:hAnsiTheme="minorHAnsi" w:cs="Arial"/>
                <w:sz w:val="20"/>
                <w:szCs w:val="20"/>
              </w:rPr>
            </w:pPr>
            <w:r w:rsidRPr="003D3FC0">
              <w:rPr>
                <w:rFonts w:asciiTheme="minorHAnsi" w:hAnsiTheme="minorHAnsi" w:cs="Arial"/>
                <w:sz w:val="20"/>
                <w:szCs w:val="20"/>
              </w:rPr>
              <w:t>July 20</w:t>
            </w:r>
          </w:p>
        </w:tc>
      </w:tr>
      <w:tr w:rsidR="00BB07E7" w:rsidRPr="00A945CD" w:rsidTr="006925FB">
        <w:trPr>
          <w:trHeight w:hRule="exact" w:val="4766"/>
        </w:trPr>
        <w:tc>
          <w:tcPr>
            <w:tcW w:w="817" w:type="pct"/>
            <w:tcMar>
              <w:top w:w="57" w:type="dxa"/>
              <w:bottom w:w="57" w:type="dxa"/>
            </w:tcMar>
          </w:tcPr>
          <w:p w:rsidR="00AB731A" w:rsidRPr="003D3FC0" w:rsidRDefault="001718AC" w:rsidP="003D3FC0">
            <w:pPr>
              <w:spacing w:after="0" w:line="240" w:lineRule="auto"/>
              <w:rPr>
                <w:rFonts w:asciiTheme="minorHAnsi" w:hAnsiTheme="minorHAnsi" w:cs="Arial"/>
                <w:sz w:val="20"/>
                <w:szCs w:val="20"/>
              </w:rPr>
            </w:pPr>
            <w:r w:rsidRPr="003D3FC0">
              <w:rPr>
                <w:rFonts w:asciiTheme="minorHAnsi" w:hAnsiTheme="minorHAnsi" w:cs="Arial"/>
                <w:sz w:val="20"/>
                <w:szCs w:val="20"/>
              </w:rPr>
              <w:t>B. Improve attainment at end of year ensuring that Higher Ability children eligible for the grant achi</w:t>
            </w:r>
            <w:r w:rsidR="00695A85" w:rsidRPr="003D3FC0">
              <w:rPr>
                <w:rFonts w:asciiTheme="minorHAnsi" w:hAnsiTheme="minorHAnsi" w:cs="Arial"/>
                <w:sz w:val="20"/>
                <w:szCs w:val="20"/>
              </w:rPr>
              <w:t>eve the higher standard in all P</w:t>
            </w:r>
            <w:r w:rsidRPr="003D3FC0">
              <w:rPr>
                <w:rFonts w:asciiTheme="minorHAnsi" w:hAnsiTheme="minorHAnsi" w:cs="Arial"/>
                <w:sz w:val="20"/>
                <w:szCs w:val="20"/>
              </w:rPr>
              <w:t>rime areas</w:t>
            </w:r>
            <w:r w:rsidR="00F97FF7" w:rsidRPr="003D3FC0">
              <w:rPr>
                <w:rFonts w:asciiTheme="minorHAnsi" w:hAnsiTheme="minorHAnsi" w:cs="Arial"/>
                <w:sz w:val="20"/>
                <w:szCs w:val="20"/>
              </w:rPr>
              <w:t>.</w:t>
            </w:r>
          </w:p>
        </w:tc>
        <w:tc>
          <w:tcPr>
            <w:tcW w:w="1103" w:type="pct"/>
            <w:tcMar>
              <w:top w:w="57" w:type="dxa"/>
              <w:bottom w:w="57" w:type="dxa"/>
            </w:tcMar>
          </w:tcPr>
          <w:p w:rsidR="00AB731A" w:rsidRPr="003D3FC0" w:rsidRDefault="00695A85" w:rsidP="002E5D62">
            <w:pPr>
              <w:spacing w:after="0" w:line="240" w:lineRule="auto"/>
              <w:rPr>
                <w:rFonts w:asciiTheme="minorHAnsi" w:hAnsiTheme="minorHAnsi" w:cs="Arial"/>
                <w:sz w:val="20"/>
                <w:szCs w:val="20"/>
              </w:rPr>
            </w:pPr>
            <w:r w:rsidRPr="003D3FC0">
              <w:rPr>
                <w:rFonts w:asciiTheme="minorHAnsi" w:hAnsiTheme="minorHAnsi" w:cs="Arial"/>
                <w:sz w:val="20"/>
                <w:szCs w:val="20"/>
              </w:rPr>
              <w:t>Appointment of new leadership roles specifically focussed on teaching Reading and delivering the Natural Thinkers approach.</w:t>
            </w:r>
          </w:p>
          <w:p w:rsidR="00F97FF7" w:rsidRPr="003D3FC0" w:rsidRDefault="00F97FF7" w:rsidP="002E5D62">
            <w:pPr>
              <w:spacing w:after="0" w:line="240" w:lineRule="auto"/>
              <w:rPr>
                <w:rFonts w:asciiTheme="minorHAnsi" w:hAnsiTheme="minorHAnsi" w:cs="Arial"/>
                <w:sz w:val="20"/>
                <w:szCs w:val="20"/>
              </w:rPr>
            </w:pPr>
          </w:p>
          <w:p w:rsidR="00F97FF7" w:rsidRPr="003D3FC0" w:rsidRDefault="00F97FF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Parliament Time- the children are encouraged to evaluate their learning in order to plan their own next steps.  The children’s voice, interests and ideas provide a starting point which is balanced by direct teaching of skills and knowledge. </w:t>
            </w:r>
            <w:proofErr w:type="gramStart"/>
            <w:r w:rsidR="00022D14" w:rsidRPr="003D3FC0">
              <w:rPr>
                <w:rFonts w:asciiTheme="minorHAnsi" w:hAnsiTheme="minorHAnsi" w:cs="Arial"/>
                <w:sz w:val="20"/>
                <w:szCs w:val="20"/>
              </w:rPr>
              <w:t>Staff</w:t>
            </w:r>
            <w:proofErr w:type="gramEnd"/>
            <w:r w:rsidR="00022D14" w:rsidRPr="003D3FC0">
              <w:rPr>
                <w:rFonts w:asciiTheme="minorHAnsi" w:hAnsiTheme="minorHAnsi" w:cs="Arial"/>
                <w:sz w:val="20"/>
                <w:szCs w:val="20"/>
              </w:rPr>
              <w:t xml:space="preserve"> facilitates</w:t>
            </w:r>
            <w:r w:rsidRPr="003D3FC0">
              <w:rPr>
                <w:rFonts w:asciiTheme="minorHAnsi" w:hAnsiTheme="minorHAnsi" w:cs="Arial"/>
                <w:sz w:val="20"/>
                <w:szCs w:val="20"/>
              </w:rPr>
              <w:t xml:space="preserve"> and scaffold</w:t>
            </w:r>
            <w:r w:rsidR="00022D14">
              <w:rPr>
                <w:rFonts w:asciiTheme="minorHAnsi" w:hAnsiTheme="minorHAnsi" w:cs="Arial"/>
                <w:sz w:val="20"/>
                <w:szCs w:val="20"/>
              </w:rPr>
              <w:t>s</w:t>
            </w:r>
            <w:r w:rsidRPr="003D3FC0">
              <w:rPr>
                <w:rFonts w:asciiTheme="minorHAnsi" w:hAnsiTheme="minorHAnsi" w:cs="Arial"/>
                <w:sz w:val="20"/>
                <w:szCs w:val="20"/>
              </w:rPr>
              <w:t xml:space="preserve"> learning using carefully framed questions to develop the children’s knowledge.</w:t>
            </w:r>
          </w:p>
          <w:p w:rsidR="00F97FF7" w:rsidRPr="003D3FC0" w:rsidRDefault="00F97FF7" w:rsidP="002E5D62">
            <w:pPr>
              <w:spacing w:after="0" w:line="240" w:lineRule="auto"/>
              <w:rPr>
                <w:rFonts w:asciiTheme="minorHAnsi" w:hAnsiTheme="minorHAnsi" w:cs="Arial"/>
                <w:sz w:val="20"/>
                <w:szCs w:val="20"/>
              </w:rPr>
            </w:pPr>
          </w:p>
          <w:p w:rsidR="00F97FF7" w:rsidRPr="003D3FC0" w:rsidRDefault="00F97FF7" w:rsidP="002E5D62">
            <w:pPr>
              <w:spacing w:after="0" w:line="240" w:lineRule="auto"/>
              <w:rPr>
                <w:rFonts w:asciiTheme="minorHAnsi" w:hAnsiTheme="minorHAnsi" w:cs="Arial"/>
                <w:sz w:val="20"/>
                <w:szCs w:val="20"/>
              </w:rPr>
            </w:pPr>
            <w:r w:rsidRPr="003D3FC0">
              <w:rPr>
                <w:rFonts w:asciiTheme="minorHAnsi" w:hAnsiTheme="minorHAnsi" w:cs="Arial"/>
                <w:sz w:val="20"/>
                <w:szCs w:val="20"/>
              </w:rPr>
              <w:t>Staff to model good vocabulary and extending vocabulary.</w:t>
            </w:r>
          </w:p>
          <w:p w:rsidR="00F97FF7" w:rsidRPr="003D3FC0" w:rsidRDefault="00F97FF7" w:rsidP="002E5D62">
            <w:pPr>
              <w:spacing w:after="0" w:line="240" w:lineRule="auto"/>
              <w:rPr>
                <w:rFonts w:asciiTheme="minorHAnsi" w:hAnsiTheme="minorHAnsi" w:cs="Arial"/>
                <w:sz w:val="20"/>
                <w:szCs w:val="20"/>
              </w:rPr>
            </w:pPr>
          </w:p>
          <w:p w:rsidR="00F97FF7" w:rsidRPr="003D3FC0" w:rsidRDefault="00F97FF7" w:rsidP="002E5D62">
            <w:pPr>
              <w:spacing w:after="0" w:line="240" w:lineRule="auto"/>
              <w:rPr>
                <w:rFonts w:asciiTheme="minorHAnsi" w:hAnsiTheme="minorHAnsi" w:cs="Arial"/>
                <w:sz w:val="20"/>
                <w:szCs w:val="20"/>
              </w:rPr>
            </w:pPr>
          </w:p>
        </w:tc>
        <w:tc>
          <w:tcPr>
            <w:tcW w:w="1012" w:type="pct"/>
            <w:shd w:val="clear" w:color="auto" w:fill="auto"/>
          </w:tcPr>
          <w:p w:rsidR="00AB731A" w:rsidRPr="003D3FC0" w:rsidRDefault="001718AC" w:rsidP="002E5D62">
            <w:pPr>
              <w:spacing w:after="0" w:line="240" w:lineRule="auto"/>
              <w:rPr>
                <w:rFonts w:asciiTheme="minorHAnsi" w:hAnsiTheme="minorHAnsi" w:cs="Arial"/>
                <w:sz w:val="20"/>
                <w:szCs w:val="20"/>
              </w:rPr>
            </w:pPr>
            <w:r w:rsidRPr="003D3FC0">
              <w:rPr>
                <w:rFonts w:asciiTheme="minorHAnsi" w:hAnsiTheme="minorHAnsi" w:cs="Arial"/>
                <w:sz w:val="20"/>
                <w:szCs w:val="20"/>
              </w:rPr>
              <w:t>Promotion of creativity and further problem solving</w:t>
            </w:r>
            <w:r w:rsidR="00695A85" w:rsidRPr="003D3FC0">
              <w:rPr>
                <w:rFonts w:asciiTheme="minorHAnsi" w:hAnsiTheme="minorHAnsi" w:cs="Arial"/>
                <w:sz w:val="20"/>
                <w:szCs w:val="20"/>
              </w:rPr>
              <w:t xml:space="preserve"> through practitioner scaffolding and a highly engaging environment.</w:t>
            </w:r>
          </w:p>
          <w:p w:rsidR="001718AC" w:rsidRPr="003D3FC0" w:rsidRDefault="001718AC" w:rsidP="002E5D62">
            <w:pPr>
              <w:spacing w:after="0" w:line="240" w:lineRule="auto"/>
              <w:rPr>
                <w:rFonts w:asciiTheme="minorHAnsi" w:hAnsiTheme="minorHAnsi" w:cs="Arial"/>
                <w:sz w:val="20"/>
                <w:szCs w:val="20"/>
              </w:rPr>
            </w:pPr>
          </w:p>
          <w:p w:rsidR="001718AC" w:rsidRPr="003D3FC0" w:rsidRDefault="00F97FF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Parliament Time groups to develop </w:t>
            </w:r>
            <w:r w:rsidR="000B3BA2" w:rsidRPr="003D3FC0">
              <w:rPr>
                <w:rFonts w:asciiTheme="minorHAnsi" w:hAnsiTheme="minorHAnsi" w:cs="Arial"/>
                <w:sz w:val="20"/>
                <w:szCs w:val="20"/>
              </w:rPr>
              <w:t>children’s critical thinking,</w:t>
            </w:r>
            <w:r w:rsidRPr="003D3FC0">
              <w:rPr>
                <w:rFonts w:asciiTheme="minorHAnsi" w:hAnsiTheme="minorHAnsi" w:cs="Arial"/>
                <w:sz w:val="20"/>
                <w:szCs w:val="20"/>
              </w:rPr>
              <w:t xml:space="preserve"> listening and speaking skills.  </w:t>
            </w:r>
          </w:p>
        </w:tc>
        <w:tc>
          <w:tcPr>
            <w:tcW w:w="691" w:type="pct"/>
          </w:tcPr>
          <w:p w:rsidR="002E5D62" w:rsidRPr="003D3FC0" w:rsidRDefault="002E5D62" w:rsidP="003D3FC0">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Assessment data ongoing </w:t>
            </w:r>
          </w:p>
          <w:p w:rsidR="002E5D62" w:rsidRPr="003D3FC0" w:rsidRDefault="002E5D62" w:rsidP="003D3FC0">
            <w:pPr>
              <w:spacing w:after="0" w:line="240" w:lineRule="auto"/>
              <w:rPr>
                <w:rFonts w:asciiTheme="minorHAnsi" w:hAnsiTheme="minorHAnsi" w:cs="Arial"/>
                <w:sz w:val="20"/>
                <w:szCs w:val="20"/>
              </w:rPr>
            </w:pPr>
          </w:p>
          <w:p w:rsidR="002E5D62" w:rsidRPr="003D3FC0" w:rsidRDefault="002E5D62" w:rsidP="003D3FC0">
            <w:pPr>
              <w:spacing w:after="0" w:line="240" w:lineRule="auto"/>
              <w:rPr>
                <w:rFonts w:asciiTheme="minorHAnsi" w:hAnsiTheme="minorHAnsi" w:cs="Arial"/>
                <w:sz w:val="20"/>
                <w:szCs w:val="20"/>
              </w:rPr>
            </w:pPr>
            <w:r w:rsidRPr="003D3FC0">
              <w:rPr>
                <w:rFonts w:asciiTheme="minorHAnsi" w:hAnsiTheme="minorHAnsi" w:cs="Arial"/>
                <w:sz w:val="20"/>
                <w:szCs w:val="20"/>
              </w:rPr>
              <w:t>SLT/Governors. Learning walks –</w:t>
            </w:r>
          </w:p>
          <w:p w:rsidR="002E5D62" w:rsidRPr="003D3FC0" w:rsidRDefault="002E5D62" w:rsidP="003D3FC0">
            <w:pPr>
              <w:spacing w:after="0" w:line="240" w:lineRule="auto"/>
              <w:rPr>
                <w:rFonts w:asciiTheme="minorHAnsi" w:hAnsiTheme="minorHAnsi" w:cs="Arial"/>
                <w:sz w:val="20"/>
                <w:szCs w:val="20"/>
              </w:rPr>
            </w:pPr>
          </w:p>
          <w:p w:rsidR="002E5D62" w:rsidRPr="003D3FC0" w:rsidRDefault="00BB07E7" w:rsidP="003D3FC0">
            <w:pPr>
              <w:spacing w:after="0" w:line="240" w:lineRule="auto"/>
              <w:rPr>
                <w:rFonts w:asciiTheme="minorHAnsi" w:hAnsiTheme="minorHAnsi" w:cs="Arial"/>
                <w:sz w:val="20"/>
                <w:szCs w:val="20"/>
              </w:rPr>
            </w:pPr>
            <w:r>
              <w:rPr>
                <w:rFonts w:asciiTheme="minorHAnsi" w:hAnsiTheme="minorHAnsi" w:cs="Arial"/>
                <w:sz w:val="20"/>
                <w:szCs w:val="20"/>
              </w:rPr>
              <w:t>Pupil Progress – next</w:t>
            </w:r>
            <w:r w:rsidR="002E5D62" w:rsidRPr="003D3FC0">
              <w:rPr>
                <w:rFonts w:asciiTheme="minorHAnsi" w:hAnsiTheme="minorHAnsi" w:cs="Arial"/>
                <w:sz w:val="20"/>
                <w:szCs w:val="20"/>
              </w:rPr>
              <w:t xml:space="preserve"> steps. </w:t>
            </w:r>
          </w:p>
          <w:p w:rsidR="002E5D62" w:rsidRPr="003D3FC0" w:rsidRDefault="002E5D62" w:rsidP="003D3FC0">
            <w:pPr>
              <w:spacing w:after="0" w:line="240" w:lineRule="auto"/>
              <w:rPr>
                <w:rFonts w:asciiTheme="minorHAnsi" w:hAnsiTheme="minorHAnsi" w:cs="Arial"/>
                <w:sz w:val="20"/>
                <w:szCs w:val="20"/>
              </w:rPr>
            </w:pPr>
          </w:p>
          <w:p w:rsidR="002E5D62" w:rsidRPr="003D3FC0" w:rsidRDefault="002E5D62" w:rsidP="003D3FC0">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 External tracker moderation completed in the summer term 2020. </w:t>
            </w:r>
          </w:p>
          <w:p w:rsidR="002E5D62" w:rsidRPr="003D3FC0" w:rsidRDefault="002E5D62" w:rsidP="002E5D62">
            <w:pPr>
              <w:spacing w:after="0" w:line="240" w:lineRule="auto"/>
              <w:rPr>
                <w:rFonts w:asciiTheme="minorHAnsi" w:hAnsiTheme="minorHAnsi" w:cs="Arial"/>
                <w:sz w:val="20"/>
                <w:szCs w:val="20"/>
              </w:rPr>
            </w:pPr>
          </w:p>
          <w:p w:rsidR="00AB731A" w:rsidRPr="003D3FC0" w:rsidRDefault="00AB731A" w:rsidP="002E5D62">
            <w:pPr>
              <w:spacing w:after="0" w:line="240" w:lineRule="auto"/>
              <w:rPr>
                <w:rFonts w:asciiTheme="minorHAnsi" w:hAnsiTheme="minorHAnsi" w:cs="Arial"/>
                <w:sz w:val="20"/>
                <w:szCs w:val="20"/>
              </w:rPr>
            </w:pPr>
          </w:p>
        </w:tc>
        <w:tc>
          <w:tcPr>
            <w:tcW w:w="554" w:type="pct"/>
          </w:tcPr>
          <w:p w:rsidR="00AB731A" w:rsidRDefault="00BC6683"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JI, </w:t>
            </w:r>
            <w:proofErr w:type="spellStart"/>
            <w:r w:rsidRPr="003D3FC0">
              <w:rPr>
                <w:rFonts w:asciiTheme="minorHAnsi" w:hAnsiTheme="minorHAnsi" w:cs="Arial"/>
                <w:sz w:val="20"/>
                <w:szCs w:val="20"/>
              </w:rPr>
              <w:t>Govs</w:t>
            </w:r>
            <w:proofErr w:type="spellEnd"/>
            <w:r w:rsidRPr="003D3FC0">
              <w:rPr>
                <w:rFonts w:asciiTheme="minorHAnsi" w:hAnsiTheme="minorHAnsi" w:cs="Arial"/>
                <w:sz w:val="20"/>
                <w:szCs w:val="20"/>
              </w:rPr>
              <w:t>, CT</w:t>
            </w:r>
          </w:p>
          <w:p w:rsidR="006925FB" w:rsidRDefault="006925FB" w:rsidP="002E5D62">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Assessment data ongoing </w:t>
            </w:r>
          </w:p>
          <w:p w:rsidR="006925FB" w:rsidRDefault="006925FB" w:rsidP="006925FB">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Pr>
                <w:rFonts w:asciiTheme="minorHAnsi" w:hAnsiTheme="minorHAnsi" w:cs="Arial"/>
                <w:sz w:val="20"/>
                <w:szCs w:val="20"/>
              </w:rPr>
              <w:t xml:space="preserve">SLT/Governors. </w:t>
            </w:r>
            <w:proofErr w:type="gramStart"/>
            <w:r>
              <w:rPr>
                <w:rFonts w:asciiTheme="minorHAnsi" w:hAnsiTheme="minorHAnsi" w:cs="Arial"/>
                <w:sz w:val="20"/>
                <w:szCs w:val="20"/>
              </w:rPr>
              <w:t xml:space="preserve">Targeted </w:t>
            </w:r>
            <w:r w:rsidRPr="006925FB">
              <w:rPr>
                <w:rFonts w:asciiTheme="minorHAnsi" w:hAnsiTheme="minorHAnsi" w:cs="Arial"/>
                <w:sz w:val="20"/>
                <w:szCs w:val="20"/>
              </w:rPr>
              <w:t xml:space="preserve"> learning</w:t>
            </w:r>
            <w:proofErr w:type="gramEnd"/>
            <w:r w:rsidRPr="006925FB">
              <w:rPr>
                <w:rFonts w:asciiTheme="minorHAnsi" w:hAnsiTheme="minorHAnsi" w:cs="Arial"/>
                <w:sz w:val="20"/>
                <w:szCs w:val="20"/>
              </w:rPr>
              <w:t xml:space="preserve"> walks –JI. </w:t>
            </w:r>
          </w:p>
          <w:p w:rsidR="006925FB" w:rsidRDefault="006925FB" w:rsidP="006925FB">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ECCERS Literacy observation – Lead (autumn 2) </w:t>
            </w:r>
          </w:p>
          <w:p w:rsid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Adult engagement </w:t>
            </w:r>
            <w:proofErr w:type="spellStart"/>
            <w:r w:rsidRPr="006925FB">
              <w:rPr>
                <w:rFonts w:asciiTheme="minorHAnsi" w:hAnsiTheme="minorHAnsi" w:cs="Arial"/>
                <w:sz w:val="20"/>
                <w:szCs w:val="20"/>
              </w:rPr>
              <w:t>obs</w:t>
            </w:r>
            <w:proofErr w:type="spellEnd"/>
            <w:r w:rsidRPr="006925FB">
              <w:rPr>
                <w:rFonts w:asciiTheme="minorHAnsi" w:hAnsiTheme="minorHAnsi" w:cs="Arial"/>
                <w:sz w:val="20"/>
                <w:szCs w:val="20"/>
              </w:rPr>
              <w:t xml:space="preserve"> (autumn and summer term) JI </w:t>
            </w:r>
          </w:p>
          <w:p w:rsidR="006925FB" w:rsidRPr="003D3FC0" w:rsidRDefault="006925FB" w:rsidP="002E5D62">
            <w:pPr>
              <w:spacing w:after="0" w:line="240" w:lineRule="auto"/>
              <w:rPr>
                <w:rFonts w:asciiTheme="minorHAnsi" w:hAnsiTheme="minorHAnsi" w:cs="Arial"/>
                <w:sz w:val="20"/>
                <w:szCs w:val="20"/>
              </w:rPr>
            </w:pPr>
          </w:p>
        </w:tc>
        <w:tc>
          <w:tcPr>
            <w:tcW w:w="414" w:type="pct"/>
          </w:tcPr>
          <w:p w:rsidR="00AB731A" w:rsidRPr="003D3FC0" w:rsidRDefault="001862FF" w:rsidP="004403EA">
            <w:pPr>
              <w:spacing w:after="0"/>
              <w:rPr>
                <w:rFonts w:asciiTheme="minorHAnsi" w:hAnsiTheme="minorHAnsi" w:cs="Arial"/>
                <w:sz w:val="20"/>
                <w:szCs w:val="20"/>
              </w:rPr>
            </w:pPr>
            <w:r>
              <w:rPr>
                <w:rFonts w:asciiTheme="minorHAnsi" w:hAnsiTheme="minorHAnsi" w:cs="Arial"/>
                <w:sz w:val="20"/>
                <w:szCs w:val="20"/>
              </w:rPr>
              <w:t>£0</w:t>
            </w:r>
          </w:p>
        </w:tc>
        <w:tc>
          <w:tcPr>
            <w:tcW w:w="409" w:type="pct"/>
          </w:tcPr>
          <w:p w:rsidR="00695A85" w:rsidRPr="003D3FC0" w:rsidRDefault="00695A85" w:rsidP="00695A85">
            <w:pPr>
              <w:spacing w:after="0"/>
              <w:rPr>
                <w:rFonts w:asciiTheme="minorHAnsi" w:hAnsiTheme="minorHAnsi" w:cs="Arial"/>
                <w:sz w:val="20"/>
                <w:szCs w:val="20"/>
              </w:rPr>
            </w:pPr>
            <w:r w:rsidRPr="003D3FC0">
              <w:rPr>
                <w:rFonts w:asciiTheme="minorHAnsi" w:hAnsiTheme="minorHAnsi" w:cs="Arial"/>
                <w:sz w:val="20"/>
                <w:szCs w:val="20"/>
              </w:rPr>
              <w:t>Dec 19</w:t>
            </w:r>
          </w:p>
          <w:p w:rsidR="00695A85" w:rsidRPr="003D3FC0" w:rsidRDefault="00695A85" w:rsidP="00695A85">
            <w:pPr>
              <w:spacing w:after="0"/>
              <w:rPr>
                <w:rFonts w:asciiTheme="minorHAnsi" w:hAnsiTheme="minorHAnsi" w:cs="Arial"/>
                <w:sz w:val="20"/>
                <w:szCs w:val="20"/>
              </w:rPr>
            </w:pPr>
            <w:r w:rsidRPr="003D3FC0">
              <w:rPr>
                <w:rFonts w:asciiTheme="minorHAnsi" w:hAnsiTheme="minorHAnsi" w:cs="Arial"/>
                <w:sz w:val="20"/>
                <w:szCs w:val="20"/>
              </w:rPr>
              <w:t>Mar 20</w:t>
            </w:r>
          </w:p>
          <w:p w:rsidR="00AB731A" w:rsidRPr="003D3FC0" w:rsidRDefault="00695A85" w:rsidP="00695A85">
            <w:pPr>
              <w:spacing w:after="0"/>
              <w:rPr>
                <w:rFonts w:asciiTheme="minorHAnsi" w:hAnsiTheme="minorHAnsi" w:cs="Arial"/>
                <w:sz w:val="20"/>
                <w:szCs w:val="20"/>
              </w:rPr>
            </w:pPr>
            <w:r w:rsidRPr="003D3FC0">
              <w:rPr>
                <w:rFonts w:asciiTheme="minorHAnsi" w:hAnsiTheme="minorHAnsi" w:cs="Arial"/>
                <w:sz w:val="20"/>
                <w:szCs w:val="20"/>
              </w:rPr>
              <w:t>July 20</w:t>
            </w:r>
          </w:p>
        </w:tc>
      </w:tr>
      <w:tr w:rsidR="00BB07E7" w:rsidRPr="00C02775" w:rsidTr="008934C7">
        <w:trPr>
          <w:trHeight w:hRule="exact" w:val="5101"/>
        </w:trPr>
        <w:tc>
          <w:tcPr>
            <w:tcW w:w="817" w:type="pct"/>
            <w:tcMar>
              <w:top w:w="57" w:type="dxa"/>
              <w:bottom w:w="57" w:type="dxa"/>
            </w:tcMar>
          </w:tcPr>
          <w:p w:rsidR="00AB731A" w:rsidRPr="00C02775" w:rsidRDefault="000B3BA2" w:rsidP="00C02775">
            <w:pPr>
              <w:spacing w:after="0" w:line="240" w:lineRule="auto"/>
              <w:rPr>
                <w:rFonts w:asciiTheme="minorHAnsi" w:hAnsiTheme="minorHAnsi" w:cs="Arial"/>
                <w:sz w:val="20"/>
                <w:szCs w:val="20"/>
              </w:rPr>
            </w:pPr>
            <w:r w:rsidRPr="00C02775">
              <w:rPr>
                <w:rFonts w:asciiTheme="minorHAnsi" w:hAnsiTheme="minorHAnsi" w:cs="Arial"/>
                <w:color w:val="auto"/>
                <w:sz w:val="20"/>
                <w:szCs w:val="20"/>
              </w:rPr>
              <w:lastRenderedPageBreak/>
              <w:t xml:space="preserve">C. Increase the progress of those eligible for EYPP in Literacy across the 3-4’s but particularly for school leavers.  </w:t>
            </w:r>
          </w:p>
        </w:tc>
        <w:tc>
          <w:tcPr>
            <w:tcW w:w="1103" w:type="pct"/>
            <w:tcMar>
              <w:top w:w="57" w:type="dxa"/>
              <w:bottom w:w="57" w:type="dxa"/>
            </w:tcMar>
          </w:tcPr>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Buy in Sign for Phonics sessions.</w:t>
            </w:r>
          </w:p>
          <w:p w:rsidR="000B3BA2" w:rsidRPr="00C02775" w:rsidRDefault="000B3BA2" w:rsidP="00C02775">
            <w:pPr>
              <w:spacing w:after="0" w:line="240" w:lineRule="auto"/>
              <w:rPr>
                <w:rFonts w:asciiTheme="minorHAnsi" w:hAnsiTheme="minorHAnsi" w:cs="Arial"/>
                <w:sz w:val="20"/>
                <w:szCs w:val="20"/>
              </w:rPr>
            </w:pPr>
          </w:p>
          <w:p w:rsidR="007A4BA4" w:rsidRPr="00C02775" w:rsidRDefault="000B3BA2" w:rsidP="00C02775">
            <w:pPr>
              <w:spacing w:after="0" w:line="240" w:lineRule="auto"/>
              <w:rPr>
                <w:rFonts w:asciiTheme="minorHAnsi" w:hAnsiTheme="minorHAnsi" w:cs="Arial"/>
                <w:sz w:val="20"/>
                <w:szCs w:val="20"/>
              </w:rPr>
            </w:pPr>
            <w:r w:rsidRPr="00C02775">
              <w:rPr>
                <w:rFonts w:asciiTheme="minorHAnsi" w:hAnsiTheme="minorHAnsi" w:cs="Arial"/>
                <w:sz w:val="20"/>
                <w:szCs w:val="20"/>
              </w:rPr>
              <w:t>Identify more able EYPP.  Use Differentiated Groups to maximise opportunities to impact on progress and develop phonetical knowledge through targeted support differentiated to the children’s level of attainment.</w:t>
            </w:r>
          </w:p>
          <w:p w:rsidR="000B3BA2" w:rsidRPr="00C02775" w:rsidRDefault="000B3BA2" w:rsidP="00C02775">
            <w:pPr>
              <w:spacing w:after="0" w:line="240" w:lineRule="auto"/>
              <w:rPr>
                <w:rFonts w:asciiTheme="minorHAnsi" w:hAnsiTheme="minorHAnsi" w:cs="Arial"/>
                <w:sz w:val="20"/>
                <w:szCs w:val="20"/>
              </w:rPr>
            </w:pPr>
          </w:p>
          <w:p w:rsidR="000B3BA2" w:rsidRPr="00C02775" w:rsidRDefault="000B3BA2" w:rsidP="00C02775">
            <w:pPr>
              <w:spacing w:after="0" w:line="240" w:lineRule="auto"/>
              <w:rPr>
                <w:rFonts w:asciiTheme="minorHAnsi" w:hAnsiTheme="minorHAnsi" w:cs="Arial"/>
                <w:sz w:val="20"/>
                <w:szCs w:val="20"/>
              </w:rPr>
            </w:pPr>
            <w:r w:rsidRPr="00C02775">
              <w:rPr>
                <w:rFonts w:asciiTheme="minorHAnsi" w:hAnsiTheme="minorHAnsi" w:cs="Arial"/>
                <w:sz w:val="20"/>
                <w:szCs w:val="20"/>
              </w:rPr>
              <w:t>Review reading screen to ensure it is phonetically plausible.</w:t>
            </w:r>
            <w:r w:rsidR="007A4BA4">
              <w:rPr>
                <w:rFonts w:asciiTheme="minorHAnsi" w:hAnsiTheme="minorHAnsi" w:cs="Arial"/>
                <w:sz w:val="20"/>
                <w:szCs w:val="20"/>
              </w:rPr>
              <w:t xml:space="preserve"> Ensure mark making opportunities are maximised throughout the school</w:t>
            </w:r>
          </w:p>
          <w:p w:rsidR="008934C7" w:rsidRP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Use of EYPP to diminish the difference ensuring that children from the least advantaged backgrounds are supported to attain and progress at the same rate as their more advantaged peers.</w:t>
            </w:r>
          </w:p>
          <w:p w:rsidR="000B3BA2" w:rsidRPr="00C02775" w:rsidRDefault="000B3BA2" w:rsidP="00C02775">
            <w:pPr>
              <w:spacing w:after="0" w:line="240" w:lineRule="auto"/>
              <w:rPr>
                <w:rFonts w:asciiTheme="minorHAnsi" w:hAnsiTheme="minorHAnsi" w:cs="Arial"/>
                <w:sz w:val="20"/>
                <w:szCs w:val="20"/>
              </w:rPr>
            </w:pPr>
          </w:p>
        </w:tc>
        <w:tc>
          <w:tcPr>
            <w:tcW w:w="1012" w:type="pct"/>
            <w:shd w:val="clear" w:color="auto" w:fill="auto"/>
          </w:tcPr>
          <w:p w:rsidR="000B3BA2" w:rsidRPr="00C02775" w:rsidRDefault="000B3BA2" w:rsidP="00C02775">
            <w:pPr>
              <w:spacing w:after="0" w:line="240" w:lineRule="auto"/>
              <w:rPr>
                <w:rFonts w:asciiTheme="minorHAnsi" w:hAnsiTheme="minorHAnsi" w:cs="Arial"/>
                <w:sz w:val="20"/>
                <w:szCs w:val="20"/>
              </w:rPr>
            </w:pPr>
            <w:r w:rsidRPr="00C02775">
              <w:rPr>
                <w:rFonts w:asciiTheme="minorHAnsi" w:hAnsiTheme="minorHAnsi" w:cs="Arial"/>
                <w:sz w:val="20"/>
                <w:szCs w:val="20"/>
              </w:rPr>
              <w:t>The Education Endowment Foundation’s (EEF’s) teaching and learning toolkit includes a section on t</w:t>
            </w:r>
            <w:r w:rsidR="002E5D62" w:rsidRPr="00C02775">
              <w:rPr>
                <w:rFonts w:asciiTheme="minorHAnsi" w:hAnsiTheme="minorHAnsi" w:cs="Arial"/>
                <w:sz w:val="20"/>
                <w:szCs w:val="20"/>
              </w:rPr>
              <w:t xml:space="preserve">he impact of ability grouping. </w:t>
            </w:r>
            <w:r w:rsidRPr="00C02775">
              <w:rPr>
                <w:rFonts w:asciiTheme="minorHAnsi" w:hAnsiTheme="minorHAnsi" w:cs="Arial"/>
                <w:sz w:val="20"/>
                <w:szCs w:val="20"/>
              </w:rPr>
              <w:t xml:space="preserve">The organisation’s website says that high attaining pupils benefit from different types of grouping. It refers to research which shows that these pupils can achieve between three and 12 months’ additional learning on the back of these strategies.  </w:t>
            </w:r>
          </w:p>
          <w:p w:rsidR="002E5D62" w:rsidRPr="00C02775" w:rsidRDefault="002E5D62" w:rsidP="00C02775">
            <w:pPr>
              <w:spacing w:after="0" w:line="240" w:lineRule="auto"/>
              <w:rPr>
                <w:rFonts w:asciiTheme="minorHAnsi" w:hAnsiTheme="minorHAnsi" w:cs="Arial"/>
                <w:sz w:val="20"/>
                <w:szCs w:val="20"/>
              </w:rPr>
            </w:pPr>
          </w:p>
          <w:p w:rsidR="002E5D62" w:rsidRPr="00C02775" w:rsidRDefault="002E5D62" w:rsidP="00C02775">
            <w:pPr>
              <w:spacing w:after="0" w:line="240" w:lineRule="auto"/>
              <w:rPr>
                <w:rFonts w:asciiTheme="minorHAnsi" w:hAnsiTheme="minorHAnsi" w:cs="Arial"/>
                <w:sz w:val="20"/>
                <w:szCs w:val="20"/>
              </w:rPr>
            </w:pPr>
            <w:r w:rsidRPr="00C02775">
              <w:rPr>
                <w:rFonts w:asciiTheme="minorHAnsi" w:hAnsiTheme="minorHAnsi" w:cs="Arial"/>
                <w:sz w:val="20"/>
                <w:szCs w:val="20"/>
              </w:rPr>
              <w:t>To introduce new letters/sounds while revising previously taught phonic letters/sounds and high-frequency or sight words to support independent reading, progress and gain greater fluency in decoding.</w:t>
            </w:r>
          </w:p>
          <w:p w:rsidR="000B3BA2" w:rsidRPr="00C02775" w:rsidRDefault="000B3BA2"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 </w:t>
            </w:r>
          </w:p>
          <w:p w:rsidR="00AB731A" w:rsidRPr="00C02775" w:rsidRDefault="00AB731A" w:rsidP="008934C7">
            <w:pPr>
              <w:spacing w:after="0" w:line="240" w:lineRule="auto"/>
              <w:rPr>
                <w:rFonts w:asciiTheme="minorHAnsi" w:hAnsiTheme="minorHAnsi" w:cs="Arial"/>
                <w:sz w:val="20"/>
                <w:szCs w:val="20"/>
              </w:rPr>
            </w:pPr>
          </w:p>
        </w:tc>
        <w:tc>
          <w:tcPr>
            <w:tcW w:w="691" w:type="pct"/>
          </w:tcPr>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Assessment data ongoing</w:t>
            </w:r>
          </w:p>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 SLT/Governors</w:t>
            </w:r>
          </w:p>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  Targeted learning walks</w:t>
            </w:r>
          </w:p>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–JI. </w:t>
            </w:r>
          </w:p>
          <w:p w:rsidR="00BC6683" w:rsidRPr="00C02775" w:rsidRDefault="00BC6683" w:rsidP="00C02775">
            <w:pPr>
              <w:spacing w:after="0" w:line="240" w:lineRule="auto"/>
              <w:rPr>
                <w:rFonts w:asciiTheme="minorHAnsi" w:hAnsiTheme="minorHAnsi" w:cs="Arial"/>
                <w:sz w:val="20"/>
                <w:szCs w:val="20"/>
              </w:rPr>
            </w:pPr>
          </w:p>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ECCERS Literacy observation – Lead (autumn 2)</w:t>
            </w:r>
          </w:p>
          <w:p w:rsidR="00AB731A" w:rsidRPr="00C02775" w:rsidRDefault="00AB731A" w:rsidP="00C02775">
            <w:pPr>
              <w:spacing w:after="0" w:line="240" w:lineRule="auto"/>
              <w:rPr>
                <w:rFonts w:asciiTheme="minorHAnsi" w:hAnsiTheme="minorHAnsi" w:cs="Arial"/>
                <w:sz w:val="20"/>
                <w:szCs w:val="20"/>
              </w:rPr>
            </w:pPr>
          </w:p>
        </w:tc>
        <w:tc>
          <w:tcPr>
            <w:tcW w:w="554" w:type="pct"/>
          </w:tcPr>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JI, </w:t>
            </w:r>
            <w:proofErr w:type="spellStart"/>
            <w:r w:rsidRPr="006925FB">
              <w:rPr>
                <w:rFonts w:asciiTheme="minorHAnsi" w:hAnsiTheme="minorHAnsi" w:cs="Arial"/>
                <w:sz w:val="20"/>
                <w:szCs w:val="20"/>
              </w:rPr>
              <w:t>Govs</w:t>
            </w:r>
            <w:proofErr w:type="spellEnd"/>
            <w:r w:rsidRPr="006925FB">
              <w:rPr>
                <w:rFonts w:asciiTheme="minorHAnsi" w:hAnsiTheme="minorHAnsi" w:cs="Arial"/>
                <w:sz w:val="20"/>
                <w:szCs w:val="20"/>
              </w:rPr>
              <w:t>, CT</w:t>
            </w:r>
          </w:p>
          <w:p w:rsidR="006925FB" w:rsidRP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Assessment data ongoing </w:t>
            </w:r>
          </w:p>
          <w:p w:rsidR="006925FB" w:rsidRP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SLT/Governors. </w:t>
            </w:r>
            <w:proofErr w:type="gramStart"/>
            <w:r w:rsidRPr="006925FB">
              <w:rPr>
                <w:rFonts w:asciiTheme="minorHAnsi" w:hAnsiTheme="minorHAnsi" w:cs="Arial"/>
                <w:sz w:val="20"/>
                <w:szCs w:val="20"/>
              </w:rPr>
              <w:t>Targeted  learning</w:t>
            </w:r>
            <w:proofErr w:type="gramEnd"/>
            <w:r w:rsidRPr="006925FB">
              <w:rPr>
                <w:rFonts w:asciiTheme="minorHAnsi" w:hAnsiTheme="minorHAnsi" w:cs="Arial"/>
                <w:sz w:val="20"/>
                <w:szCs w:val="20"/>
              </w:rPr>
              <w:t xml:space="preserve"> walks –JI. </w:t>
            </w:r>
          </w:p>
          <w:p w:rsidR="006925FB" w:rsidRP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ECCERS Literacy observation – Lead (autumn 2) </w:t>
            </w:r>
          </w:p>
          <w:p w:rsidR="006925FB" w:rsidRP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Adult engagement </w:t>
            </w:r>
            <w:proofErr w:type="spellStart"/>
            <w:r w:rsidRPr="006925FB">
              <w:rPr>
                <w:rFonts w:asciiTheme="minorHAnsi" w:hAnsiTheme="minorHAnsi" w:cs="Arial"/>
                <w:sz w:val="20"/>
                <w:szCs w:val="20"/>
              </w:rPr>
              <w:t>obs</w:t>
            </w:r>
            <w:proofErr w:type="spellEnd"/>
            <w:r w:rsidRPr="006925FB">
              <w:rPr>
                <w:rFonts w:asciiTheme="minorHAnsi" w:hAnsiTheme="minorHAnsi" w:cs="Arial"/>
                <w:sz w:val="20"/>
                <w:szCs w:val="20"/>
              </w:rPr>
              <w:t xml:space="preserve"> (autumn and summer term) JI </w:t>
            </w:r>
          </w:p>
          <w:p w:rsidR="00AB731A" w:rsidRPr="00C02775" w:rsidRDefault="00AB731A" w:rsidP="00C02775">
            <w:pPr>
              <w:spacing w:after="0" w:line="240" w:lineRule="auto"/>
              <w:rPr>
                <w:rFonts w:asciiTheme="minorHAnsi" w:hAnsiTheme="minorHAnsi" w:cs="Arial"/>
                <w:sz w:val="20"/>
                <w:szCs w:val="20"/>
              </w:rPr>
            </w:pPr>
          </w:p>
        </w:tc>
        <w:tc>
          <w:tcPr>
            <w:tcW w:w="414" w:type="pct"/>
          </w:tcPr>
          <w:p w:rsidR="00AB731A"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 xml:space="preserve">Sign for Phonics </w:t>
            </w:r>
            <w:r w:rsidR="00500A7F" w:rsidRPr="00500A7F">
              <w:rPr>
                <w:rFonts w:asciiTheme="minorHAnsi" w:hAnsiTheme="minorHAnsi" w:cs="Arial"/>
                <w:color w:val="auto"/>
                <w:sz w:val="20"/>
                <w:szCs w:val="20"/>
              </w:rPr>
              <w:t>£3,400</w:t>
            </w:r>
          </w:p>
        </w:tc>
        <w:tc>
          <w:tcPr>
            <w:tcW w:w="409" w:type="pct"/>
          </w:tcPr>
          <w:p w:rsidR="00AB731A" w:rsidRPr="00C02775"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July 2020</w:t>
            </w:r>
          </w:p>
        </w:tc>
      </w:tr>
      <w:tr w:rsidR="00BB07E7" w:rsidRPr="00C02775" w:rsidTr="00C60381">
        <w:trPr>
          <w:trHeight w:hRule="exact" w:val="4054"/>
        </w:trPr>
        <w:tc>
          <w:tcPr>
            <w:tcW w:w="817" w:type="pct"/>
            <w:tcMar>
              <w:top w:w="57" w:type="dxa"/>
              <w:bottom w:w="57" w:type="dxa"/>
            </w:tcMar>
          </w:tcPr>
          <w:p w:rsidR="00AB731A" w:rsidRPr="000336B3" w:rsidRDefault="000336B3" w:rsidP="000336B3">
            <w:pPr>
              <w:spacing w:after="0" w:line="240" w:lineRule="auto"/>
              <w:rPr>
                <w:rFonts w:asciiTheme="minorHAnsi" w:hAnsiTheme="minorHAnsi" w:cs="Arial"/>
                <w:sz w:val="20"/>
                <w:szCs w:val="20"/>
              </w:rPr>
            </w:pPr>
            <w:r>
              <w:rPr>
                <w:rFonts w:asciiTheme="minorHAnsi" w:hAnsiTheme="minorHAnsi" w:cs="Arial"/>
                <w:sz w:val="20"/>
                <w:szCs w:val="20"/>
              </w:rPr>
              <w:t>D.</w:t>
            </w:r>
            <w:r w:rsidRPr="000336B3">
              <w:rPr>
                <w:rFonts w:asciiTheme="minorHAnsi" w:hAnsiTheme="minorHAnsi" w:cs="Arial"/>
                <w:sz w:val="22"/>
                <w:szCs w:val="22"/>
              </w:rPr>
              <w:t xml:space="preserve"> </w:t>
            </w:r>
            <w:r w:rsidRPr="000336B3">
              <w:rPr>
                <w:rFonts w:asciiTheme="minorHAnsi" w:hAnsiTheme="minorHAnsi" w:cs="Arial"/>
                <w:sz w:val="20"/>
                <w:szCs w:val="20"/>
              </w:rPr>
              <w:t xml:space="preserve">Ensure that EYPP boys make as much progress as EYPP girls and both make more progress than their peers in </w:t>
            </w:r>
            <w:r>
              <w:rPr>
                <w:rFonts w:asciiTheme="minorHAnsi" w:hAnsiTheme="minorHAnsi" w:cs="Arial"/>
                <w:sz w:val="20"/>
                <w:szCs w:val="20"/>
              </w:rPr>
              <w:t>Speaking</w:t>
            </w:r>
            <w:r w:rsidRPr="000336B3">
              <w:rPr>
                <w:rFonts w:asciiTheme="minorHAnsi" w:hAnsiTheme="minorHAnsi" w:cs="Arial"/>
                <w:sz w:val="20"/>
                <w:szCs w:val="20"/>
              </w:rPr>
              <w:t>.</w:t>
            </w:r>
          </w:p>
        </w:tc>
        <w:tc>
          <w:tcPr>
            <w:tcW w:w="1103" w:type="pct"/>
            <w:tcMar>
              <w:top w:w="57" w:type="dxa"/>
              <w:bottom w:w="57" w:type="dxa"/>
            </w:tcMar>
          </w:tcPr>
          <w:p w:rsidR="00512815" w:rsidRP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All staff to complete training in ‘Talking takes off’ screening.</w:t>
            </w:r>
          </w:p>
          <w:p w:rsidR="00512815" w:rsidRP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Staff to model good vocabulary and extending vocabulary.</w:t>
            </w:r>
          </w:p>
          <w:p w:rsidR="008934C7" w:rsidRDefault="008934C7" w:rsidP="00512815">
            <w:pPr>
              <w:spacing w:after="0" w:line="240" w:lineRule="auto"/>
              <w:rPr>
                <w:rFonts w:asciiTheme="minorHAnsi" w:hAnsiTheme="minorHAnsi" w:cs="Arial"/>
                <w:sz w:val="20"/>
                <w:szCs w:val="20"/>
              </w:rPr>
            </w:pPr>
          </w:p>
          <w:p w:rsid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To implement</w:t>
            </w:r>
            <w:r w:rsidR="00227584">
              <w:rPr>
                <w:rFonts w:asciiTheme="minorHAnsi" w:hAnsiTheme="minorHAnsi" w:cs="Arial"/>
                <w:sz w:val="20"/>
                <w:szCs w:val="20"/>
              </w:rPr>
              <w:t xml:space="preserve"> and roll out across the school</w:t>
            </w:r>
            <w:r w:rsidRPr="008934C7">
              <w:rPr>
                <w:rFonts w:asciiTheme="minorHAnsi" w:hAnsiTheme="minorHAnsi" w:cs="Arial"/>
                <w:sz w:val="20"/>
                <w:szCs w:val="20"/>
              </w:rPr>
              <w:t xml:space="preserve"> ‘talking boxes’. </w:t>
            </w:r>
          </w:p>
          <w:p w:rsidR="008934C7" w:rsidRDefault="008934C7" w:rsidP="008934C7">
            <w:pPr>
              <w:spacing w:after="0" w:line="240" w:lineRule="auto"/>
              <w:rPr>
                <w:rFonts w:asciiTheme="minorHAnsi" w:hAnsiTheme="minorHAnsi" w:cs="Arial"/>
                <w:sz w:val="20"/>
                <w:szCs w:val="20"/>
              </w:rPr>
            </w:pPr>
          </w:p>
          <w:p w:rsidR="008934C7" w:rsidRP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Continue to build on the use of signing to support speech</w:t>
            </w:r>
          </w:p>
          <w:p w:rsidR="008934C7" w:rsidRDefault="008934C7"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p>
          <w:p w:rsidR="00512815" w:rsidRPr="00512815" w:rsidRDefault="00512815" w:rsidP="00512815">
            <w:pPr>
              <w:spacing w:after="0" w:line="240" w:lineRule="auto"/>
              <w:rPr>
                <w:rFonts w:asciiTheme="minorHAnsi" w:hAnsiTheme="minorHAnsi" w:cs="Arial"/>
                <w:sz w:val="20"/>
                <w:szCs w:val="20"/>
              </w:rPr>
            </w:pPr>
          </w:p>
          <w:p w:rsidR="00AB731A" w:rsidRPr="00C02775" w:rsidRDefault="00AB731A" w:rsidP="00C02775">
            <w:pPr>
              <w:spacing w:after="0" w:line="240" w:lineRule="auto"/>
              <w:rPr>
                <w:rFonts w:asciiTheme="minorHAnsi" w:hAnsiTheme="minorHAnsi" w:cs="Arial"/>
                <w:sz w:val="20"/>
                <w:szCs w:val="20"/>
              </w:rPr>
            </w:pPr>
          </w:p>
        </w:tc>
        <w:tc>
          <w:tcPr>
            <w:tcW w:w="1012" w:type="pct"/>
            <w:shd w:val="clear" w:color="auto" w:fill="auto"/>
          </w:tcPr>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 xml:space="preserve">Difficulties are identified </w:t>
            </w:r>
            <w:proofErr w:type="gramStart"/>
            <w:r w:rsidRPr="00512815">
              <w:rPr>
                <w:rFonts w:asciiTheme="minorHAnsi" w:hAnsiTheme="minorHAnsi" w:cs="Arial"/>
                <w:sz w:val="20"/>
                <w:szCs w:val="20"/>
              </w:rPr>
              <w:t>early,</w:t>
            </w:r>
            <w:proofErr w:type="gramEnd"/>
            <w:r w:rsidRPr="00512815">
              <w:rPr>
                <w:rFonts w:asciiTheme="minorHAnsi" w:hAnsiTheme="minorHAnsi" w:cs="Arial"/>
                <w:sz w:val="20"/>
                <w:szCs w:val="20"/>
              </w:rPr>
              <w:t xml:space="preserve"> children are referred to S&amp;L service and/or supported though the TTO program. </w:t>
            </w: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Interventions are being planned for and time allocated for interventions.</w:t>
            </w:r>
          </w:p>
          <w:p w:rsidR="00512815" w:rsidRP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 xml:space="preserve"> Staff are confident in using the strategies</w:t>
            </w:r>
          </w:p>
          <w:p w:rsidR="008934C7" w:rsidRP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Talking boxes are embedded as part of the weekly planning.</w:t>
            </w:r>
          </w:p>
          <w:p w:rsidR="008934C7" w:rsidRPr="008934C7" w:rsidRDefault="008934C7" w:rsidP="008934C7">
            <w:pPr>
              <w:spacing w:after="0" w:line="240" w:lineRule="auto"/>
              <w:rPr>
                <w:rFonts w:asciiTheme="minorHAnsi" w:hAnsiTheme="minorHAnsi" w:cs="Arial"/>
                <w:sz w:val="20"/>
                <w:szCs w:val="20"/>
              </w:rPr>
            </w:pPr>
            <w:proofErr w:type="gramStart"/>
            <w:r w:rsidRPr="008934C7">
              <w:rPr>
                <w:rFonts w:asciiTheme="minorHAnsi" w:hAnsiTheme="minorHAnsi" w:cs="Arial"/>
                <w:sz w:val="20"/>
                <w:szCs w:val="20"/>
              </w:rPr>
              <w:t>Staff are</w:t>
            </w:r>
            <w:proofErr w:type="gramEnd"/>
            <w:r w:rsidRPr="008934C7">
              <w:rPr>
                <w:rFonts w:asciiTheme="minorHAnsi" w:hAnsiTheme="minorHAnsi" w:cs="Arial"/>
                <w:sz w:val="20"/>
                <w:szCs w:val="20"/>
              </w:rPr>
              <w:t xml:space="preserve"> confident at signing an increasing bank of vocabulary.</w:t>
            </w:r>
          </w:p>
          <w:p w:rsidR="00AB731A" w:rsidRPr="00C02775" w:rsidRDefault="00AB731A" w:rsidP="00C02775">
            <w:pPr>
              <w:spacing w:after="0" w:line="240" w:lineRule="auto"/>
              <w:rPr>
                <w:rFonts w:asciiTheme="minorHAnsi" w:hAnsiTheme="minorHAnsi" w:cs="Arial"/>
                <w:sz w:val="20"/>
                <w:szCs w:val="20"/>
              </w:rPr>
            </w:pPr>
          </w:p>
        </w:tc>
        <w:tc>
          <w:tcPr>
            <w:tcW w:w="691" w:type="pct"/>
          </w:tcPr>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 xml:space="preserve">Assessment data ongoing </w:t>
            </w: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SLT</w:t>
            </w:r>
            <w:r>
              <w:rPr>
                <w:rFonts w:asciiTheme="minorHAnsi" w:hAnsiTheme="minorHAnsi" w:cs="Arial"/>
                <w:sz w:val="20"/>
                <w:szCs w:val="20"/>
              </w:rPr>
              <w:t xml:space="preserve">/Governors. Learning walks </w:t>
            </w: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ECCERS Litera</w:t>
            </w:r>
            <w:r>
              <w:rPr>
                <w:rFonts w:asciiTheme="minorHAnsi" w:hAnsiTheme="minorHAnsi" w:cs="Arial"/>
                <w:sz w:val="20"/>
                <w:szCs w:val="20"/>
              </w:rPr>
              <w:t xml:space="preserve">cy observation – Lead </w:t>
            </w:r>
          </w:p>
          <w:p w:rsidR="00512815" w:rsidRDefault="00512815" w:rsidP="00512815">
            <w:pPr>
              <w:spacing w:after="0" w:line="240" w:lineRule="auto"/>
              <w:rPr>
                <w:rFonts w:asciiTheme="minorHAnsi" w:hAnsiTheme="minorHAnsi" w:cs="Arial"/>
                <w:sz w:val="20"/>
                <w:szCs w:val="20"/>
              </w:rPr>
            </w:pPr>
          </w:p>
          <w:p w:rsidR="00512815" w:rsidRDefault="00227584" w:rsidP="00512815">
            <w:pPr>
              <w:spacing w:after="0" w:line="240" w:lineRule="auto"/>
              <w:rPr>
                <w:rFonts w:asciiTheme="minorHAnsi" w:hAnsiTheme="minorHAnsi" w:cs="Arial"/>
                <w:sz w:val="20"/>
                <w:szCs w:val="20"/>
              </w:rPr>
            </w:pPr>
            <w:r>
              <w:rPr>
                <w:rFonts w:asciiTheme="minorHAnsi" w:hAnsiTheme="minorHAnsi" w:cs="Arial"/>
                <w:sz w:val="20"/>
                <w:szCs w:val="20"/>
              </w:rPr>
              <w:t>Pupil Progress – next </w:t>
            </w:r>
            <w:r w:rsidR="00512815" w:rsidRPr="00512815">
              <w:rPr>
                <w:rFonts w:asciiTheme="minorHAnsi" w:hAnsiTheme="minorHAnsi" w:cs="Arial"/>
                <w:sz w:val="20"/>
                <w:szCs w:val="20"/>
              </w:rPr>
              <w:t xml:space="preserve">steps. </w:t>
            </w:r>
          </w:p>
          <w:p w:rsidR="00512815" w:rsidRDefault="00512815" w:rsidP="00512815">
            <w:pPr>
              <w:spacing w:after="0" w:line="240" w:lineRule="auto"/>
              <w:rPr>
                <w:rFonts w:asciiTheme="minorHAnsi" w:hAnsiTheme="minorHAnsi" w:cs="Arial"/>
                <w:sz w:val="20"/>
                <w:szCs w:val="20"/>
              </w:rPr>
            </w:pPr>
          </w:p>
          <w:p w:rsidR="00512815" w:rsidRP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 xml:space="preserve">SENCO observations. </w:t>
            </w: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p>
          <w:p w:rsidR="00AB731A" w:rsidRPr="00C02775" w:rsidRDefault="00AB731A" w:rsidP="00512815">
            <w:pPr>
              <w:spacing w:after="0" w:line="240" w:lineRule="auto"/>
              <w:rPr>
                <w:rFonts w:asciiTheme="minorHAnsi" w:hAnsiTheme="minorHAnsi" w:cs="Arial"/>
                <w:sz w:val="20"/>
                <w:szCs w:val="20"/>
              </w:rPr>
            </w:pPr>
          </w:p>
        </w:tc>
        <w:tc>
          <w:tcPr>
            <w:tcW w:w="554" w:type="pct"/>
          </w:tcPr>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 xml:space="preserve">Teacher &amp; room </w:t>
            </w:r>
            <w:proofErr w:type="gramStart"/>
            <w:r w:rsidRPr="00C60381">
              <w:rPr>
                <w:rFonts w:asciiTheme="minorHAnsi" w:hAnsiTheme="minorHAnsi" w:cs="Arial"/>
                <w:sz w:val="20"/>
                <w:szCs w:val="20"/>
              </w:rPr>
              <w:t>leads</w:t>
            </w:r>
            <w:proofErr w:type="gramEnd"/>
            <w:r w:rsidRPr="00C60381">
              <w:rPr>
                <w:rFonts w:asciiTheme="minorHAnsi" w:hAnsiTheme="minorHAnsi" w:cs="Arial"/>
                <w:sz w:val="20"/>
                <w:szCs w:val="20"/>
              </w:rPr>
              <w:t xml:space="preserve"> feedback at MM. </w:t>
            </w:r>
          </w:p>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SLT and ML monitor planning.</w:t>
            </w:r>
          </w:p>
          <w:p w:rsidR="00C60381" w:rsidRDefault="00C60381" w:rsidP="00C60381">
            <w:pPr>
              <w:spacing w:after="0" w:line="240" w:lineRule="auto"/>
              <w:rPr>
                <w:rFonts w:asciiTheme="minorHAnsi" w:hAnsiTheme="minorHAnsi" w:cs="Arial"/>
                <w:sz w:val="20"/>
                <w:szCs w:val="20"/>
              </w:rPr>
            </w:pPr>
          </w:p>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SEN team monitor signing.</w:t>
            </w:r>
          </w:p>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 </w:t>
            </w:r>
          </w:p>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Monitor through appraisal process.</w:t>
            </w:r>
          </w:p>
          <w:p w:rsidR="00C60381" w:rsidRDefault="00C60381" w:rsidP="00C60381">
            <w:pPr>
              <w:spacing w:after="0" w:line="240" w:lineRule="auto"/>
              <w:rPr>
                <w:rFonts w:asciiTheme="minorHAnsi" w:hAnsiTheme="minorHAnsi" w:cs="Arial"/>
                <w:sz w:val="20"/>
                <w:szCs w:val="20"/>
              </w:rPr>
            </w:pPr>
          </w:p>
          <w:p w:rsidR="00C60381" w:rsidRP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 xml:space="preserve"> JI monitor plans and review</w:t>
            </w:r>
            <w:r>
              <w:rPr>
                <w:rFonts w:asciiTheme="minorHAnsi" w:hAnsiTheme="minorHAnsi" w:cs="Arial"/>
                <w:sz w:val="20"/>
                <w:szCs w:val="20"/>
              </w:rPr>
              <w:t>s Adult engagement observations.</w:t>
            </w:r>
          </w:p>
          <w:p w:rsidR="00AB731A" w:rsidRPr="00C02775" w:rsidRDefault="00AB731A" w:rsidP="00C02775">
            <w:pPr>
              <w:spacing w:after="0" w:line="240" w:lineRule="auto"/>
              <w:rPr>
                <w:rFonts w:asciiTheme="minorHAnsi" w:hAnsiTheme="minorHAnsi" w:cs="Arial"/>
                <w:sz w:val="20"/>
                <w:szCs w:val="20"/>
              </w:rPr>
            </w:pPr>
          </w:p>
        </w:tc>
        <w:tc>
          <w:tcPr>
            <w:tcW w:w="414" w:type="pct"/>
          </w:tcPr>
          <w:p w:rsidR="00AB731A"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w:t>
            </w:r>
            <w:r w:rsidR="007A4BA4">
              <w:rPr>
                <w:rFonts w:asciiTheme="minorHAnsi" w:hAnsiTheme="minorHAnsi" w:cs="Arial"/>
                <w:sz w:val="20"/>
                <w:szCs w:val="20"/>
              </w:rPr>
              <w:t>0</w:t>
            </w:r>
          </w:p>
        </w:tc>
        <w:tc>
          <w:tcPr>
            <w:tcW w:w="409" w:type="pct"/>
          </w:tcPr>
          <w:p w:rsidR="00C60381" w:rsidRPr="003D3FC0" w:rsidRDefault="00C60381" w:rsidP="00C60381">
            <w:pPr>
              <w:spacing w:after="0"/>
              <w:rPr>
                <w:rFonts w:asciiTheme="minorHAnsi" w:hAnsiTheme="minorHAnsi" w:cs="Arial"/>
                <w:sz w:val="20"/>
                <w:szCs w:val="20"/>
              </w:rPr>
            </w:pPr>
            <w:r w:rsidRPr="003D3FC0">
              <w:rPr>
                <w:rFonts w:asciiTheme="minorHAnsi" w:hAnsiTheme="minorHAnsi" w:cs="Arial"/>
                <w:sz w:val="20"/>
                <w:szCs w:val="20"/>
              </w:rPr>
              <w:t>Dec 19</w:t>
            </w:r>
          </w:p>
          <w:p w:rsidR="00C60381" w:rsidRPr="003D3FC0" w:rsidRDefault="00C60381" w:rsidP="00C60381">
            <w:pPr>
              <w:spacing w:after="0"/>
              <w:rPr>
                <w:rFonts w:asciiTheme="minorHAnsi" w:hAnsiTheme="minorHAnsi" w:cs="Arial"/>
                <w:sz w:val="20"/>
                <w:szCs w:val="20"/>
              </w:rPr>
            </w:pPr>
            <w:r w:rsidRPr="003D3FC0">
              <w:rPr>
                <w:rFonts w:asciiTheme="minorHAnsi" w:hAnsiTheme="minorHAnsi" w:cs="Arial"/>
                <w:sz w:val="20"/>
                <w:szCs w:val="20"/>
              </w:rPr>
              <w:t>Mar 20</w:t>
            </w:r>
          </w:p>
          <w:p w:rsidR="00AB731A" w:rsidRPr="00C02775" w:rsidRDefault="00C60381" w:rsidP="00C60381">
            <w:pPr>
              <w:spacing w:after="0" w:line="240" w:lineRule="auto"/>
              <w:rPr>
                <w:rFonts w:asciiTheme="minorHAnsi" w:hAnsiTheme="minorHAnsi" w:cs="Arial"/>
                <w:sz w:val="20"/>
                <w:szCs w:val="20"/>
              </w:rPr>
            </w:pPr>
            <w:r w:rsidRPr="003D3FC0">
              <w:rPr>
                <w:rFonts w:asciiTheme="minorHAnsi" w:hAnsiTheme="minorHAnsi" w:cs="Arial"/>
                <w:sz w:val="20"/>
                <w:szCs w:val="20"/>
              </w:rPr>
              <w:t>July 20</w:t>
            </w:r>
          </w:p>
        </w:tc>
      </w:tr>
      <w:tr w:rsidR="00BB07E7" w:rsidRPr="00C02775" w:rsidTr="00BB07E7">
        <w:trPr>
          <w:trHeight w:hRule="exact" w:val="340"/>
        </w:trPr>
        <w:tc>
          <w:tcPr>
            <w:tcW w:w="2932" w:type="pct"/>
            <w:gridSpan w:val="3"/>
            <w:tcMar>
              <w:top w:w="57" w:type="dxa"/>
              <w:bottom w:w="57" w:type="dxa"/>
            </w:tcMar>
          </w:tcPr>
          <w:p w:rsidR="00AB731A" w:rsidRPr="00C02775" w:rsidRDefault="00AB731A" w:rsidP="00C02775">
            <w:pPr>
              <w:spacing w:after="0" w:line="240" w:lineRule="auto"/>
              <w:jc w:val="right"/>
              <w:rPr>
                <w:rFonts w:asciiTheme="minorHAnsi" w:hAnsiTheme="minorHAnsi" w:cs="Arial"/>
                <w:sz w:val="20"/>
                <w:szCs w:val="20"/>
              </w:rPr>
            </w:pPr>
            <w:r w:rsidRPr="00C02775">
              <w:rPr>
                <w:rFonts w:asciiTheme="minorHAnsi" w:hAnsiTheme="minorHAnsi" w:cs="Arial"/>
                <w:b/>
                <w:sz w:val="20"/>
                <w:szCs w:val="20"/>
              </w:rPr>
              <w:t>Total budgeted cost</w:t>
            </w:r>
          </w:p>
        </w:tc>
        <w:tc>
          <w:tcPr>
            <w:tcW w:w="691" w:type="pct"/>
          </w:tcPr>
          <w:p w:rsidR="00AB731A" w:rsidRPr="00C02775" w:rsidRDefault="00AB731A" w:rsidP="00C02775">
            <w:pPr>
              <w:spacing w:after="0" w:line="240" w:lineRule="auto"/>
              <w:rPr>
                <w:rFonts w:asciiTheme="minorHAnsi" w:hAnsiTheme="minorHAnsi" w:cs="Arial"/>
                <w:sz w:val="20"/>
                <w:szCs w:val="20"/>
              </w:rPr>
            </w:pPr>
          </w:p>
        </w:tc>
        <w:tc>
          <w:tcPr>
            <w:tcW w:w="554" w:type="pct"/>
          </w:tcPr>
          <w:p w:rsidR="00AB731A" w:rsidRPr="00C02775" w:rsidRDefault="00AB731A" w:rsidP="00C02775">
            <w:pPr>
              <w:spacing w:after="0" w:line="240" w:lineRule="auto"/>
              <w:rPr>
                <w:rFonts w:asciiTheme="minorHAnsi" w:hAnsiTheme="minorHAnsi" w:cs="Arial"/>
                <w:sz w:val="20"/>
                <w:szCs w:val="20"/>
              </w:rPr>
            </w:pPr>
          </w:p>
        </w:tc>
        <w:tc>
          <w:tcPr>
            <w:tcW w:w="414" w:type="pct"/>
          </w:tcPr>
          <w:p w:rsidR="00AB731A" w:rsidRPr="00C02775" w:rsidRDefault="00AB731A" w:rsidP="00C02775">
            <w:pPr>
              <w:spacing w:after="0" w:line="240" w:lineRule="auto"/>
              <w:rPr>
                <w:rFonts w:asciiTheme="minorHAnsi" w:hAnsiTheme="minorHAnsi" w:cs="Arial"/>
                <w:sz w:val="20"/>
                <w:szCs w:val="20"/>
              </w:rPr>
            </w:pPr>
          </w:p>
        </w:tc>
        <w:tc>
          <w:tcPr>
            <w:tcW w:w="409" w:type="pct"/>
          </w:tcPr>
          <w:p w:rsidR="00AB731A" w:rsidRPr="00C02775" w:rsidRDefault="00AB731A" w:rsidP="00C02775">
            <w:pPr>
              <w:spacing w:after="0" w:line="240" w:lineRule="auto"/>
              <w:rPr>
                <w:rFonts w:asciiTheme="minorHAnsi" w:hAnsiTheme="minorHAnsi" w:cs="Arial"/>
                <w:sz w:val="20"/>
                <w:szCs w:val="20"/>
              </w:rPr>
            </w:pPr>
          </w:p>
        </w:tc>
      </w:tr>
      <w:tr w:rsidR="00F162E1" w:rsidRPr="00C02775" w:rsidTr="00493216">
        <w:trPr>
          <w:trHeight w:hRule="exact" w:val="340"/>
        </w:trPr>
        <w:tc>
          <w:tcPr>
            <w:tcW w:w="5000" w:type="pct"/>
            <w:gridSpan w:val="7"/>
            <w:tcMar>
              <w:top w:w="57" w:type="dxa"/>
              <w:bottom w:w="57" w:type="dxa"/>
            </w:tcMar>
          </w:tcPr>
          <w:p w:rsidR="00574450" w:rsidRPr="00C02775" w:rsidRDefault="00574450" w:rsidP="00C02775">
            <w:pPr>
              <w:spacing w:after="0" w:line="240" w:lineRule="auto"/>
              <w:rPr>
                <w:rFonts w:asciiTheme="minorHAnsi" w:hAnsiTheme="minorHAnsi" w:cs="Arial"/>
                <w:b/>
                <w:sz w:val="20"/>
                <w:szCs w:val="20"/>
              </w:rPr>
            </w:pPr>
          </w:p>
          <w:p w:rsidR="00574450" w:rsidRPr="00C02775" w:rsidRDefault="00574450" w:rsidP="00C02775">
            <w:pPr>
              <w:spacing w:after="0" w:line="240" w:lineRule="auto"/>
              <w:rPr>
                <w:rFonts w:asciiTheme="minorHAnsi" w:hAnsiTheme="minorHAnsi" w:cs="Arial"/>
                <w:b/>
                <w:sz w:val="20"/>
                <w:szCs w:val="20"/>
              </w:rPr>
            </w:pPr>
          </w:p>
        </w:tc>
      </w:tr>
      <w:tr w:rsidR="00BB07E7" w:rsidRPr="00C02775" w:rsidTr="00BB07E7">
        <w:trPr>
          <w:trHeight w:hRule="exact" w:val="706"/>
        </w:trPr>
        <w:tc>
          <w:tcPr>
            <w:tcW w:w="817" w:type="pct"/>
            <w:tcMar>
              <w:top w:w="57" w:type="dxa"/>
              <w:bottom w:w="57" w:type="dxa"/>
            </w:tcMar>
          </w:tcPr>
          <w:p w:rsidR="00BB07E7" w:rsidRPr="00BB07E7" w:rsidRDefault="00BB07E7" w:rsidP="00BB07E7">
            <w:pPr>
              <w:spacing w:after="0" w:line="240" w:lineRule="auto"/>
              <w:rPr>
                <w:rFonts w:asciiTheme="minorHAnsi" w:hAnsiTheme="minorHAnsi" w:cs="Arial"/>
                <w:b/>
                <w:sz w:val="20"/>
                <w:szCs w:val="20"/>
              </w:rPr>
            </w:pPr>
            <w:r w:rsidRPr="00BB07E7">
              <w:rPr>
                <w:rFonts w:asciiTheme="minorHAnsi" w:hAnsiTheme="minorHAnsi" w:cs="Arial"/>
                <w:b/>
                <w:sz w:val="20"/>
                <w:szCs w:val="20"/>
              </w:rPr>
              <w:lastRenderedPageBreak/>
              <w:t>ii. Targeted Support</w:t>
            </w:r>
          </w:p>
          <w:p w:rsidR="00BB07E7" w:rsidRPr="00C02775" w:rsidRDefault="00BB07E7" w:rsidP="00C02775">
            <w:pPr>
              <w:spacing w:after="0" w:line="240" w:lineRule="auto"/>
              <w:rPr>
                <w:rFonts w:asciiTheme="minorHAnsi" w:hAnsiTheme="minorHAnsi" w:cs="Arial"/>
                <w:b/>
                <w:sz w:val="20"/>
                <w:szCs w:val="20"/>
              </w:rPr>
            </w:pPr>
          </w:p>
        </w:tc>
        <w:tc>
          <w:tcPr>
            <w:tcW w:w="4183" w:type="pct"/>
            <w:gridSpan w:val="6"/>
          </w:tcPr>
          <w:p w:rsidR="00BB07E7" w:rsidRPr="00C02775" w:rsidRDefault="00BB07E7" w:rsidP="00C02775">
            <w:pPr>
              <w:spacing w:after="0" w:line="240" w:lineRule="auto"/>
              <w:rPr>
                <w:rFonts w:asciiTheme="minorHAnsi" w:hAnsiTheme="minorHAnsi" w:cs="Arial"/>
                <w:b/>
                <w:sz w:val="20"/>
                <w:szCs w:val="20"/>
              </w:rPr>
            </w:pPr>
          </w:p>
        </w:tc>
      </w:tr>
      <w:tr w:rsidR="00BB07E7" w:rsidRPr="00C02775" w:rsidTr="00614622">
        <w:trPr>
          <w:trHeight w:hRule="exact" w:val="646"/>
        </w:trPr>
        <w:tc>
          <w:tcPr>
            <w:tcW w:w="817" w:type="pct"/>
            <w:tcMar>
              <w:top w:w="57" w:type="dxa"/>
              <w:bottom w:w="57" w:type="dxa"/>
            </w:tcMar>
          </w:tcPr>
          <w:p w:rsidR="00F162E1" w:rsidRPr="00C02775" w:rsidRDefault="00F162E1"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Desired outcome</w:t>
            </w:r>
          </w:p>
        </w:tc>
        <w:tc>
          <w:tcPr>
            <w:tcW w:w="1103" w:type="pct"/>
          </w:tcPr>
          <w:p w:rsidR="00F162E1" w:rsidRPr="00C02775" w:rsidRDefault="00614622"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Chosen action / approach</w:t>
            </w:r>
          </w:p>
        </w:tc>
        <w:tc>
          <w:tcPr>
            <w:tcW w:w="1012" w:type="pct"/>
          </w:tcPr>
          <w:p w:rsidR="00F162E1" w:rsidRPr="00C02775" w:rsidRDefault="00614622" w:rsidP="00C02775">
            <w:pPr>
              <w:spacing w:after="0" w:line="240" w:lineRule="auto"/>
              <w:rPr>
                <w:rFonts w:asciiTheme="minorHAnsi" w:hAnsiTheme="minorHAnsi" w:cs="Arial"/>
                <w:b/>
                <w:sz w:val="20"/>
                <w:szCs w:val="20"/>
              </w:rPr>
            </w:pPr>
            <w:r w:rsidRPr="00614622">
              <w:rPr>
                <w:rFonts w:asciiTheme="minorHAnsi" w:hAnsiTheme="minorHAnsi" w:cs="Arial"/>
                <w:b/>
                <w:sz w:val="20"/>
                <w:szCs w:val="20"/>
              </w:rPr>
              <w:t>What is the evidence and rationale for this choice?</w:t>
            </w:r>
          </w:p>
        </w:tc>
        <w:tc>
          <w:tcPr>
            <w:tcW w:w="691" w:type="pct"/>
          </w:tcPr>
          <w:p w:rsidR="00F162E1" w:rsidRPr="00C02775" w:rsidRDefault="00614622" w:rsidP="00C02775">
            <w:pPr>
              <w:spacing w:after="0" w:line="240" w:lineRule="auto"/>
              <w:rPr>
                <w:rFonts w:asciiTheme="minorHAnsi" w:hAnsiTheme="minorHAnsi" w:cs="Arial"/>
                <w:b/>
                <w:sz w:val="20"/>
                <w:szCs w:val="20"/>
              </w:rPr>
            </w:pPr>
            <w:r w:rsidRPr="000336B3">
              <w:rPr>
                <w:rFonts w:asciiTheme="minorHAnsi" w:hAnsiTheme="minorHAnsi" w:cs="Arial"/>
                <w:b/>
                <w:sz w:val="20"/>
                <w:szCs w:val="20"/>
              </w:rPr>
              <w:t>How will you ensure it is implemented well?</w:t>
            </w:r>
          </w:p>
        </w:tc>
        <w:tc>
          <w:tcPr>
            <w:tcW w:w="554" w:type="pct"/>
            <w:tcMar>
              <w:top w:w="57" w:type="dxa"/>
              <w:bottom w:w="57" w:type="dxa"/>
            </w:tcMar>
          </w:tcPr>
          <w:p w:rsidR="00F162E1" w:rsidRPr="00C02775" w:rsidRDefault="00614622" w:rsidP="00C02775">
            <w:pPr>
              <w:spacing w:after="0" w:line="240" w:lineRule="auto"/>
              <w:rPr>
                <w:rFonts w:asciiTheme="minorHAnsi" w:hAnsiTheme="minorHAnsi" w:cs="Arial"/>
                <w:b/>
                <w:sz w:val="20"/>
                <w:szCs w:val="20"/>
              </w:rPr>
            </w:pPr>
            <w:r w:rsidRPr="00614622">
              <w:rPr>
                <w:rFonts w:asciiTheme="minorHAnsi" w:hAnsiTheme="minorHAnsi" w:cs="Arial"/>
                <w:b/>
                <w:sz w:val="20"/>
                <w:szCs w:val="20"/>
              </w:rPr>
              <w:t>Staff lead</w:t>
            </w:r>
          </w:p>
        </w:tc>
        <w:tc>
          <w:tcPr>
            <w:tcW w:w="414" w:type="pct"/>
          </w:tcPr>
          <w:p w:rsidR="00F162E1" w:rsidRPr="00C02775" w:rsidRDefault="00614622" w:rsidP="00C02775">
            <w:pPr>
              <w:spacing w:after="0" w:line="240" w:lineRule="auto"/>
              <w:rPr>
                <w:rFonts w:asciiTheme="minorHAnsi" w:hAnsiTheme="minorHAnsi" w:cs="Arial"/>
                <w:b/>
                <w:sz w:val="20"/>
                <w:szCs w:val="20"/>
              </w:rPr>
            </w:pPr>
            <w:r>
              <w:rPr>
                <w:rFonts w:asciiTheme="minorHAnsi" w:hAnsiTheme="minorHAnsi" w:cs="Arial"/>
                <w:b/>
                <w:sz w:val="20"/>
                <w:szCs w:val="20"/>
              </w:rPr>
              <w:t>Cost</w:t>
            </w:r>
          </w:p>
        </w:tc>
        <w:tc>
          <w:tcPr>
            <w:tcW w:w="409" w:type="pct"/>
          </w:tcPr>
          <w:p w:rsidR="00F162E1" w:rsidRPr="00C02775" w:rsidRDefault="00F162E1" w:rsidP="00614622">
            <w:pPr>
              <w:spacing w:after="0" w:line="240" w:lineRule="auto"/>
              <w:rPr>
                <w:rFonts w:asciiTheme="minorHAnsi" w:hAnsiTheme="minorHAnsi" w:cs="Arial"/>
                <w:b/>
                <w:sz w:val="20"/>
                <w:szCs w:val="20"/>
              </w:rPr>
            </w:pPr>
            <w:r w:rsidRPr="00C02775">
              <w:rPr>
                <w:rFonts w:asciiTheme="minorHAnsi" w:hAnsiTheme="minorHAnsi" w:cs="Arial"/>
                <w:b/>
                <w:sz w:val="20"/>
                <w:szCs w:val="20"/>
              </w:rPr>
              <w:t>When will you review</w:t>
            </w:r>
            <w:r w:rsidR="00614622">
              <w:rPr>
                <w:rFonts w:asciiTheme="minorHAnsi" w:hAnsiTheme="minorHAnsi" w:cs="Arial"/>
                <w:b/>
                <w:sz w:val="20"/>
                <w:szCs w:val="20"/>
              </w:rPr>
              <w:t>?</w:t>
            </w:r>
            <w:r w:rsidRPr="00C02775">
              <w:rPr>
                <w:rFonts w:asciiTheme="minorHAnsi" w:hAnsiTheme="minorHAnsi" w:cs="Arial"/>
                <w:b/>
                <w:sz w:val="20"/>
                <w:szCs w:val="20"/>
              </w:rPr>
              <w:t xml:space="preserve"> </w:t>
            </w:r>
          </w:p>
        </w:tc>
      </w:tr>
      <w:tr w:rsidR="00BB07E7" w:rsidRPr="00C02775" w:rsidTr="00614622">
        <w:trPr>
          <w:trHeight w:hRule="exact" w:val="3065"/>
        </w:trPr>
        <w:tc>
          <w:tcPr>
            <w:tcW w:w="817" w:type="pct"/>
            <w:tcMar>
              <w:top w:w="57" w:type="dxa"/>
              <w:bottom w:w="57" w:type="dxa"/>
            </w:tcMar>
          </w:tcPr>
          <w:p w:rsidR="00F162E1" w:rsidRPr="00C02775" w:rsidRDefault="00614622" w:rsidP="00C02775">
            <w:pPr>
              <w:spacing w:after="0" w:line="240" w:lineRule="auto"/>
              <w:rPr>
                <w:rFonts w:asciiTheme="minorHAnsi" w:hAnsiTheme="minorHAnsi" w:cs="Arial"/>
                <w:sz w:val="20"/>
                <w:szCs w:val="20"/>
              </w:rPr>
            </w:pPr>
            <w:r>
              <w:rPr>
                <w:rFonts w:asciiTheme="minorHAnsi" w:hAnsiTheme="minorHAnsi" w:cs="Arial"/>
                <w:sz w:val="20"/>
                <w:szCs w:val="20"/>
              </w:rPr>
              <w:t xml:space="preserve">E. </w:t>
            </w:r>
            <w:r w:rsidRPr="00614622">
              <w:rPr>
                <w:rFonts w:asciiTheme="minorHAnsi" w:hAnsiTheme="minorHAnsi" w:cs="Arial"/>
                <w:sz w:val="20"/>
                <w:szCs w:val="20"/>
              </w:rPr>
              <w:t>Build close links with families of EYPP pupils, ensure famil</w:t>
            </w:r>
            <w:r w:rsidR="00BC7931">
              <w:rPr>
                <w:rFonts w:asciiTheme="minorHAnsi" w:hAnsiTheme="minorHAnsi" w:cs="Arial"/>
                <w:sz w:val="20"/>
                <w:szCs w:val="20"/>
              </w:rPr>
              <w:t xml:space="preserve">ies are supported and needs </w:t>
            </w:r>
            <w:proofErr w:type="gramStart"/>
            <w:r w:rsidR="00BC7931">
              <w:rPr>
                <w:rFonts w:asciiTheme="minorHAnsi" w:hAnsiTheme="minorHAnsi" w:cs="Arial"/>
                <w:sz w:val="20"/>
                <w:szCs w:val="20"/>
              </w:rPr>
              <w:t>are</w:t>
            </w:r>
            <w:proofErr w:type="gramEnd"/>
            <w:r w:rsidR="00BC7931">
              <w:rPr>
                <w:rFonts w:asciiTheme="minorHAnsi" w:hAnsiTheme="minorHAnsi" w:cs="Arial"/>
                <w:sz w:val="20"/>
                <w:szCs w:val="20"/>
              </w:rPr>
              <w:t xml:space="preserve"> </w:t>
            </w:r>
            <w:r w:rsidRPr="00614622">
              <w:rPr>
                <w:rFonts w:asciiTheme="minorHAnsi" w:hAnsiTheme="minorHAnsi" w:cs="Arial"/>
                <w:sz w:val="20"/>
                <w:szCs w:val="20"/>
              </w:rPr>
              <w:t>quickly identified.  Sign posting to Children’s Centre and other services are made. Develop targeted support groups to assist with this.</w:t>
            </w:r>
          </w:p>
        </w:tc>
        <w:tc>
          <w:tcPr>
            <w:tcW w:w="1103" w:type="pct"/>
          </w:tcPr>
          <w:p w:rsidR="00F162E1" w:rsidRDefault="00614622" w:rsidP="00C02775">
            <w:pPr>
              <w:spacing w:after="0" w:line="240" w:lineRule="auto"/>
              <w:rPr>
                <w:rFonts w:asciiTheme="minorHAnsi" w:hAnsiTheme="minorHAnsi" w:cs="Arial"/>
                <w:sz w:val="20"/>
                <w:szCs w:val="20"/>
              </w:rPr>
            </w:pPr>
            <w:r w:rsidRPr="00614622">
              <w:rPr>
                <w:rFonts w:asciiTheme="minorHAnsi" w:hAnsiTheme="minorHAnsi" w:cs="Arial"/>
                <w:sz w:val="20"/>
                <w:szCs w:val="20"/>
              </w:rPr>
              <w:t>Supporting and empowering family’s positive parenting.</w:t>
            </w:r>
          </w:p>
          <w:p w:rsidR="00BC7931" w:rsidRDefault="00BC7931" w:rsidP="00C02775">
            <w:pPr>
              <w:spacing w:after="0" w:line="240" w:lineRule="auto"/>
              <w:rPr>
                <w:rFonts w:asciiTheme="minorHAnsi" w:hAnsiTheme="minorHAnsi" w:cs="Arial"/>
                <w:sz w:val="20"/>
                <w:szCs w:val="20"/>
              </w:rPr>
            </w:pPr>
          </w:p>
          <w:p w:rsidR="00BC7931" w:rsidRPr="00C02775" w:rsidRDefault="00BC7931" w:rsidP="00C02775">
            <w:pPr>
              <w:spacing w:after="0" w:line="240" w:lineRule="auto"/>
              <w:rPr>
                <w:rFonts w:asciiTheme="minorHAnsi" w:hAnsiTheme="minorHAnsi" w:cs="Arial"/>
                <w:sz w:val="20"/>
                <w:szCs w:val="20"/>
              </w:rPr>
            </w:pPr>
            <w:r w:rsidRPr="00BC7931">
              <w:rPr>
                <w:rFonts w:asciiTheme="minorHAnsi" w:hAnsiTheme="minorHAnsi" w:cs="Arial"/>
                <w:sz w:val="20"/>
                <w:szCs w:val="20"/>
              </w:rPr>
              <w:t>Family worker to provide drop in coffee mornings for parents of children who are in receipt of EYPP.  During these coffee morning, signpost to support services and touch base with school support, to ensure that they have a full understanding of the systems in place in the Educational Services to support all families</w:t>
            </w:r>
          </w:p>
        </w:tc>
        <w:tc>
          <w:tcPr>
            <w:tcW w:w="1012" w:type="pct"/>
          </w:tcPr>
          <w:p w:rsidR="00614622" w:rsidRPr="00614622"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Families have needs identified prior pre</w:t>
            </w:r>
            <w:r>
              <w:rPr>
                <w:rFonts w:asciiTheme="minorHAnsi" w:hAnsiTheme="minorHAnsi" w:cs="Arial"/>
                <w:sz w:val="20"/>
                <w:szCs w:val="20"/>
              </w:rPr>
              <w:t>-</w:t>
            </w:r>
            <w:r w:rsidRPr="00614622">
              <w:rPr>
                <w:rFonts w:asciiTheme="minorHAnsi" w:hAnsiTheme="minorHAnsi" w:cs="Arial"/>
                <w:sz w:val="20"/>
                <w:szCs w:val="20"/>
              </w:rPr>
              <w:t xml:space="preserve">threshold, preventing the need for children to be on CP and reducing the revolving door effect. </w:t>
            </w:r>
          </w:p>
          <w:p w:rsidR="00614622" w:rsidRPr="00614622"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 xml:space="preserve"> </w:t>
            </w:r>
          </w:p>
          <w:p w:rsidR="00F162E1" w:rsidRPr="00C02775"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Reducing aspects of disadvantage allowing children to make progress and attainment in the prime areas of learning.</w:t>
            </w:r>
          </w:p>
        </w:tc>
        <w:tc>
          <w:tcPr>
            <w:tcW w:w="691" w:type="pct"/>
          </w:tcPr>
          <w:p w:rsidR="00614622" w:rsidRPr="00614622"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 xml:space="preserve">Working alongside the Children’s Centre, Social Care and other agencies to quickly identify those families in need. </w:t>
            </w:r>
          </w:p>
          <w:p w:rsidR="00614622" w:rsidRPr="00614622"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 xml:space="preserve"> </w:t>
            </w:r>
          </w:p>
          <w:p w:rsidR="00F162E1" w:rsidRPr="00C02775"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Supportive opportunities given – support groups, Family Links etc.</w:t>
            </w:r>
          </w:p>
        </w:tc>
        <w:tc>
          <w:tcPr>
            <w:tcW w:w="554" w:type="pct"/>
            <w:tcMar>
              <w:top w:w="57" w:type="dxa"/>
              <w:bottom w:w="57" w:type="dxa"/>
            </w:tcMar>
          </w:tcPr>
          <w:p w:rsidR="00F162E1"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Family worker/ SENCO</w:t>
            </w:r>
          </w:p>
          <w:p w:rsidR="00C60381" w:rsidRDefault="00C60381" w:rsidP="00C02775">
            <w:pPr>
              <w:spacing w:after="0" w:line="240" w:lineRule="auto"/>
              <w:rPr>
                <w:rFonts w:asciiTheme="minorHAnsi" w:hAnsiTheme="minorHAnsi" w:cs="Arial"/>
                <w:sz w:val="20"/>
                <w:szCs w:val="20"/>
              </w:rPr>
            </w:pPr>
          </w:p>
          <w:p w:rsidR="00C60381" w:rsidRP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SLT monitoring</w:t>
            </w:r>
          </w:p>
          <w:p w:rsidR="00C60381" w:rsidRPr="00C02775" w:rsidRDefault="00C60381" w:rsidP="00C02775">
            <w:pPr>
              <w:spacing w:after="0" w:line="240" w:lineRule="auto"/>
              <w:rPr>
                <w:rFonts w:asciiTheme="minorHAnsi" w:hAnsiTheme="minorHAnsi" w:cs="Arial"/>
                <w:sz w:val="20"/>
                <w:szCs w:val="20"/>
              </w:rPr>
            </w:pPr>
          </w:p>
        </w:tc>
        <w:tc>
          <w:tcPr>
            <w:tcW w:w="414" w:type="pct"/>
          </w:tcPr>
          <w:p w:rsidR="001862FF" w:rsidRPr="001862FF" w:rsidRDefault="001862FF" w:rsidP="001862FF">
            <w:pPr>
              <w:spacing w:after="0" w:line="240" w:lineRule="auto"/>
              <w:rPr>
                <w:rFonts w:asciiTheme="minorHAnsi" w:hAnsiTheme="minorHAnsi" w:cs="Arial"/>
                <w:sz w:val="20"/>
                <w:szCs w:val="20"/>
              </w:rPr>
            </w:pPr>
            <w:r w:rsidRPr="001862FF">
              <w:rPr>
                <w:rFonts w:asciiTheme="minorHAnsi" w:hAnsiTheme="minorHAnsi" w:cs="Arial"/>
                <w:sz w:val="20"/>
                <w:szCs w:val="20"/>
              </w:rPr>
              <w:t>£25 a week for 10 weeks of the year =</w:t>
            </w:r>
          </w:p>
          <w:p w:rsidR="001862FF" w:rsidRPr="001862FF" w:rsidRDefault="001862FF" w:rsidP="001862FF">
            <w:pPr>
              <w:spacing w:after="0" w:line="240" w:lineRule="auto"/>
              <w:rPr>
                <w:rFonts w:asciiTheme="minorHAnsi" w:hAnsiTheme="minorHAnsi" w:cs="Arial"/>
                <w:sz w:val="20"/>
                <w:szCs w:val="20"/>
              </w:rPr>
            </w:pPr>
            <w:r w:rsidRPr="001862FF">
              <w:rPr>
                <w:rFonts w:asciiTheme="minorHAnsi" w:hAnsiTheme="minorHAnsi" w:cs="Arial"/>
                <w:sz w:val="20"/>
                <w:szCs w:val="20"/>
              </w:rPr>
              <w:t>£250</w:t>
            </w:r>
          </w:p>
          <w:p w:rsidR="00F162E1" w:rsidRPr="00C02775" w:rsidRDefault="00F162E1" w:rsidP="00C02775">
            <w:pPr>
              <w:spacing w:after="0" w:line="240" w:lineRule="auto"/>
              <w:rPr>
                <w:rFonts w:asciiTheme="minorHAnsi" w:hAnsiTheme="minorHAnsi" w:cs="Arial"/>
                <w:sz w:val="20"/>
                <w:szCs w:val="20"/>
              </w:rPr>
            </w:pPr>
          </w:p>
        </w:tc>
        <w:tc>
          <w:tcPr>
            <w:tcW w:w="409" w:type="pct"/>
          </w:tcPr>
          <w:p w:rsidR="00F162E1"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July 2020</w:t>
            </w:r>
          </w:p>
        </w:tc>
      </w:tr>
      <w:tr w:rsidR="00BB07E7" w:rsidRPr="00C02775" w:rsidTr="00614622">
        <w:trPr>
          <w:trHeight w:hRule="exact" w:val="1934"/>
        </w:trPr>
        <w:tc>
          <w:tcPr>
            <w:tcW w:w="817" w:type="pct"/>
            <w:tcMar>
              <w:top w:w="57" w:type="dxa"/>
              <w:bottom w:w="57" w:type="dxa"/>
            </w:tcMar>
          </w:tcPr>
          <w:p w:rsidR="00F162E1" w:rsidRPr="00C02775" w:rsidRDefault="00614622" w:rsidP="00C02775">
            <w:pPr>
              <w:spacing w:after="0" w:line="240" w:lineRule="auto"/>
              <w:rPr>
                <w:rFonts w:asciiTheme="minorHAnsi" w:hAnsiTheme="minorHAnsi" w:cs="Arial"/>
                <w:sz w:val="20"/>
                <w:szCs w:val="20"/>
              </w:rPr>
            </w:pPr>
            <w:r>
              <w:rPr>
                <w:rFonts w:asciiTheme="minorHAnsi" w:hAnsiTheme="minorHAnsi" w:cs="Arial"/>
                <w:sz w:val="20"/>
                <w:szCs w:val="20"/>
              </w:rPr>
              <w:t>F.</w:t>
            </w:r>
            <w:r w:rsidRPr="00614622">
              <w:rPr>
                <w:rFonts w:asciiTheme="minorHAnsi" w:hAnsiTheme="minorHAnsi" w:cs="Arial"/>
                <w:sz w:val="22"/>
                <w:szCs w:val="22"/>
              </w:rPr>
              <w:t xml:space="preserve"> </w:t>
            </w:r>
            <w:r>
              <w:rPr>
                <w:rFonts w:asciiTheme="minorHAnsi" w:hAnsiTheme="minorHAnsi" w:cs="Arial"/>
                <w:sz w:val="22"/>
                <w:szCs w:val="22"/>
              </w:rPr>
              <w:t>I</w:t>
            </w:r>
            <w:r w:rsidRPr="00614622">
              <w:rPr>
                <w:rFonts w:asciiTheme="minorHAnsi" w:hAnsiTheme="minorHAnsi" w:cs="Arial"/>
                <w:sz w:val="20"/>
                <w:szCs w:val="20"/>
              </w:rPr>
              <w:t>ncrease the rate of attendance for those eligible for the grant.</w:t>
            </w:r>
          </w:p>
        </w:tc>
        <w:tc>
          <w:tcPr>
            <w:tcW w:w="1103" w:type="pct"/>
          </w:tcPr>
          <w:p w:rsidR="00F162E1" w:rsidRPr="00C02775" w:rsidRDefault="00614622" w:rsidP="00C02775">
            <w:pPr>
              <w:spacing w:after="0" w:line="240" w:lineRule="auto"/>
              <w:rPr>
                <w:rFonts w:asciiTheme="minorHAnsi" w:hAnsiTheme="minorHAnsi" w:cs="Arial"/>
                <w:sz w:val="20"/>
                <w:szCs w:val="20"/>
              </w:rPr>
            </w:pPr>
            <w:r w:rsidRPr="00614622">
              <w:rPr>
                <w:rFonts w:asciiTheme="minorHAnsi" w:hAnsiTheme="minorHAnsi" w:cs="Arial"/>
                <w:sz w:val="20"/>
                <w:szCs w:val="20"/>
              </w:rPr>
              <w:t>Daily / weekly monitoring.  Follow up calls, offer of support, changing sessions, signposting to support services. Unpicking of barriers.</w:t>
            </w:r>
          </w:p>
        </w:tc>
        <w:tc>
          <w:tcPr>
            <w:tcW w:w="1012" w:type="pct"/>
          </w:tcPr>
          <w:p w:rsidR="00F162E1" w:rsidRPr="00C02775" w:rsidRDefault="00614622" w:rsidP="00C02775">
            <w:pPr>
              <w:spacing w:after="0" w:line="240" w:lineRule="auto"/>
              <w:rPr>
                <w:rFonts w:asciiTheme="minorHAnsi" w:hAnsiTheme="minorHAnsi" w:cs="Arial"/>
                <w:sz w:val="20"/>
                <w:szCs w:val="20"/>
              </w:rPr>
            </w:pPr>
            <w:r w:rsidRPr="00614622">
              <w:rPr>
                <w:rFonts w:asciiTheme="minorHAnsi" w:hAnsiTheme="minorHAnsi" w:cs="Arial"/>
                <w:sz w:val="20"/>
                <w:szCs w:val="20"/>
              </w:rPr>
              <w:t>Improved attendance, improved outcomes and progress for children.</w:t>
            </w:r>
          </w:p>
        </w:tc>
        <w:tc>
          <w:tcPr>
            <w:tcW w:w="691" w:type="pct"/>
          </w:tcPr>
          <w:p w:rsidR="00F162E1"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Improved attendance of those children identified as falling below expected.</w:t>
            </w:r>
          </w:p>
          <w:p w:rsidR="00C60381" w:rsidRDefault="00C60381" w:rsidP="00614622">
            <w:pPr>
              <w:spacing w:after="0" w:line="240" w:lineRule="auto"/>
              <w:rPr>
                <w:rFonts w:asciiTheme="minorHAnsi" w:hAnsiTheme="minorHAnsi" w:cs="Arial"/>
                <w:sz w:val="20"/>
                <w:szCs w:val="20"/>
              </w:rPr>
            </w:pPr>
          </w:p>
          <w:p w:rsidR="00C60381" w:rsidRP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 xml:space="preserve">SLT / GOV/ monitoring </w:t>
            </w:r>
          </w:p>
          <w:p w:rsidR="00C60381" w:rsidRPr="00C02775" w:rsidRDefault="00C60381" w:rsidP="00614622">
            <w:pPr>
              <w:spacing w:after="0" w:line="240" w:lineRule="auto"/>
              <w:rPr>
                <w:rFonts w:asciiTheme="minorHAnsi" w:hAnsiTheme="minorHAnsi" w:cs="Arial"/>
                <w:sz w:val="20"/>
                <w:szCs w:val="20"/>
              </w:rPr>
            </w:pPr>
          </w:p>
        </w:tc>
        <w:tc>
          <w:tcPr>
            <w:tcW w:w="554" w:type="pct"/>
            <w:tcMar>
              <w:top w:w="57" w:type="dxa"/>
              <w:bottom w:w="57" w:type="dxa"/>
            </w:tcMar>
          </w:tcPr>
          <w:p w:rsidR="00F162E1" w:rsidRDefault="00614622" w:rsidP="00614622">
            <w:pPr>
              <w:spacing w:after="0" w:line="240" w:lineRule="auto"/>
              <w:rPr>
                <w:rFonts w:asciiTheme="minorHAnsi" w:hAnsiTheme="minorHAnsi" w:cs="Arial"/>
                <w:sz w:val="20"/>
                <w:szCs w:val="20"/>
              </w:rPr>
            </w:pPr>
            <w:r>
              <w:rPr>
                <w:rFonts w:asciiTheme="minorHAnsi" w:hAnsiTheme="minorHAnsi" w:cs="Arial"/>
                <w:sz w:val="20"/>
                <w:szCs w:val="20"/>
              </w:rPr>
              <w:t>Family worker</w:t>
            </w:r>
            <w:r w:rsidR="00C60381">
              <w:rPr>
                <w:rFonts w:asciiTheme="minorHAnsi" w:hAnsiTheme="minorHAnsi" w:cs="Arial"/>
                <w:sz w:val="20"/>
                <w:szCs w:val="20"/>
              </w:rPr>
              <w:t>/ SENCO</w:t>
            </w:r>
          </w:p>
          <w:p w:rsidR="00C60381" w:rsidRDefault="00C60381" w:rsidP="00614622">
            <w:pPr>
              <w:spacing w:after="0" w:line="240" w:lineRule="auto"/>
              <w:rPr>
                <w:rFonts w:asciiTheme="minorHAnsi" w:hAnsiTheme="minorHAnsi" w:cs="Arial"/>
                <w:sz w:val="20"/>
                <w:szCs w:val="20"/>
              </w:rPr>
            </w:pPr>
          </w:p>
          <w:p w:rsidR="00C60381" w:rsidRPr="00C02775" w:rsidRDefault="00C60381" w:rsidP="00C60381">
            <w:pPr>
              <w:spacing w:after="0" w:line="240" w:lineRule="auto"/>
              <w:rPr>
                <w:rFonts w:asciiTheme="minorHAnsi" w:hAnsiTheme="minorHAnsi" w:cs="Arial"/>
                <w:sz w:val="20"/>
                <w:szCs w:val="20"/>
              </w:rPr>
            </w:pPr>
          </w:p>
        </w:tc>
        <w:tc>
          <w:tcPr>
            <w:tcW w:w="414" w:type="pct"/>
          </w:tcPr>
          <w:p w:rsidR="00F162E1"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£0</w:t>
            </w:r>
          </w:p>
        </w:tc>
        <w:tc>
          <w:tcPr>
            <w:tcW w:w="409" w:type="pct"/>
          </w:tcPr>
          <w:p w:rsidR="00614622" w:rsidRPr="00C02775" w:rsidRDefault="00614622" w:rsidP="00614622">
            <w:pPr>
              <w:spacing w:after="0" w:line="240" w:lineRule="auto"/>
              <w:rPr>
                <w:rFonts w:asciiTheme="minorHAnsi" w:hAnsiTheme="minorHAnsi" w:cs="Arial"/>
                <w:sz w:val="20"/>
                <w:szCs w:val="20"/>
              </w:rPr>
            </w:pPr>
            <w:r>
              <w:rPr>
                <w:rFonts w:asciiTheme="minorHAnsi" w:hAnsiTheme="minorHAnsi" w:cs="Arial"/>
                <w:sz w:val="20"/>
                <w:szCs w:val="20"/>
              </w:rPr>
              <w:t>End of every half term</w:t>
            </w:r>
          </w:p>
          <w:p w:rsidR="00F162E1" w:rsidRPr="00C02775" w:rsidRDefault="00F162E1" w:rsidP="00C02775">
            <w:pPr>
              <w:spacing w:after="0" w:line="240" w:lineRule="auto"/>
              <w:rPr>
                <w:rFonts w:asciiTheme="minorHAnsi" w:hAnsiTheme="minorHAnsi" w:cs="Arial"/>
                <w:sz w:val="20"/>
                <w:szCs w:val="20"/>
              </w:rPr>
            </w:pPr>
          </w:p>
        </w:tc>
      </w:tr>
      <w:tr w:rsidR="00BB07E7" w:rsidRPr="00C02775" w:rsidTr="00BC7931">
        <w:trPr>
          <w:trHeight w:hRule="exact" w:val="2339"/>
        </w:trPr>
        <w:tc>
          <w:tcPr>
            <w:tcW w:w="817" w:type="pct"/>
            <w:tcMar>
              <w:top w:w="57" w:type="dxa"/>
              <w:bottom w:w="57" w:type="dxa"/>
            </w:tcMar>
          </w:tcPr>
          <w:p w:rsidR="00BC7931" w:rsidRPr="00BC7931" w:rsidRDefault="00BC7931" w:rsidP="00BC7931">
            <w:pPr>
              <w:spacing w:after="0" w:line="240" w:lineRule="auto"/>
              <w:rPr>
                <w:rFonts w:asciiTheme="minorHAnsi" w:hAnsiTheme="minorHAnsi" w:cs="Arial"/>
                <w:sz w:val="20"/>
                <w:szCs w:val="20"/>
              </w:rPr>
            </w:pPr>
            <w:r w:rsidRPr="00BC7931">
              <w:rPr>
                <w:rFonts w:asciiTheme="minorHAnsi" w:hAnsiTheme="minorHAnsi" w:cs="Arial"/>
                <w:sz w:val="20"/>
                <w:szCs w:val="20"/>
              </w:rPr>
              <w:t>Build c</w:t>
            </w:r>
            <w:r>
              <w:rPr>
                <w:rFonts w:asciiTheme="minorHAnsi" w:hAnsiTheme="minorHAnsi" w:cs="Arial"/>
                <w:sz w:val="20"/>
                <w:szCs w:val="20"/>
              </w:rPr>
              <w:t>loser links with families of EYPP</w:t>
            </w:r>
            <w:r w:rsidRPr="00BC7931">
              <w:rPr>
                <w:rFonts w:asciiTheme="minorHAnsi" w:hAnsiTheme="minorHAnsi" w:cs="Arial"/>
                <w:sz w:val="20"/>
                <w:szCs w:val="20"/>
              </w:rPr>
              <w:t xml:space="preserve"> pupils</w:t>
            </w:r>
          </w:p>
          <w:p w:rsidR="00F162E1" w:rsidRPr="00C02775" w:rsidRDefault="00BC7931" w:rsidP="00BC7931">
            <w:pPr>
              <w:spacing w:after="0" w:line="240" w:lineRule="auto"/>
              <w:rPr>
                <w:rFonts w:asciiTheme="minorHAnsi" w:hAnsiTheme="minorHAnsi" w:cs="Arial"/>
                <w:sz w:val="20"/>
                <w:szCs w:val="20"/>
              </w:rPr>
            </w:pPr>
            <w:r w:rsidRPr="00BC7931">
              <w:rPr>
                <w:rFonts w:asciiTheme="minorHAnsi" w:hAnsiTheme="minorHAnsi" w:cs="Arial"/>
                <w:sz w:val="20"/>
                <w:szCs w:val="20"/>
              </w:rPr>
              <w:t>Parents to feel empowered to support their children in their school learning</w:t>
            </w:r>
          </w:p>
        </w:tc>
        <w:tc>
          <w:tcPr>
            <w:tcW w:w="1103" w:type="pct"/>
          </w:tcPr>
          <w:p w:rsidR="00BC7931" w:rsidRPr="00BC7931" w:rsidRDefault="00BC7931" w:rsidP="00BC7931">
            <w:pPr>
              <w:spacing w:after="0" w:line="240" w:lineRule="auto"/>
              <w:rPr>
                <w:rFonts w:asciiTheme="minorHAnsi" w:hAnsiTheme="minorHAnsi" w:cs="Arial"/>
                <w:sz w:val="20"/>
                <w:szCs w:val="20"/>
              </w:rPr>
            </w:pPr>
            <w:r w:rsidRPr="00BC7931">
              <w:rPr>
                <w:rFonts w:asciiTheme="minorHAnsi" w:hAnsiTheme="minorHAnsi" w:cs="Arial"/>
                <w:sz w:val="20"/>
                <w:szCs w:val="20"/>
              </w:rPr>
              <w:t>Parent workshops- teachers to targe</w:t>
            </w:r>
            <w:r>
              <w:rPr>
                <w:rFonts w:asciiTheme="minorHAnsi" w:hAnsiTheme="minorHAnsi" w:cs="Arial"/>
                <w:sz w:val="20"/>
                <w:szCs w:val="20"/>
              </w:rPr>
              <w:t>t families in receipt of the EYPP</w:t>
            </w:r>
            <w:r w:rsidRPr="00BC7931">
              <w:rPr>
                <w:rFonts w:asciiTheme="minorHAnsi" w:hAnsiTheme="minorHAnsi" w:cs="Arial"/>
                <w:sz w:val="20"/>
                <w:szCs w:val="20"/>
              </w:rPr>
              <w:t xml:space="preserve"> to attend the workshops. - </w:t>
            </w:r>
            <w:r>
              <w:rPr>
                <w:rFonts w:asciiTheme="minorHAnsi" w:hAnsiTheme="minorHAnsi" w:cs="Arial"/>
                <w:sz w:val="20"/>
                <w:szCs w:val="20"/>
              </w:rPr>
              <w:t xml:space="preserve">particularly linked to some Reading , Being Healthy </w:t>
            </w:r>
            <w:r w:rsidRPr="00BC7931">
              <w:rPr>
                <w:rFonts w:asciiTheme="minorHAnsi" w:hAnsiTheme="minorHAnsi" w:cs="Arial"/>
                <w:sz w:val="20"/>
                <w:szCs w:val="20"/>
              </w:rPr>
              <w:t>and Speaking workshops</w:t>
            </w:r>
          </w:p>
          <w:p w:rsidR="00F162E1" w:rsidRPr="00C02775" w:rsidRDefault="00F162E1" w:rsidP="00C02775">
            <w:pPr>
              <w:spacing w:after="0" w:line="240" w:lineRule="auto"/>
              <w:rPr>
                <w:rFonts w:asciiTheme="minorHAnsi" w:hAnsiTheme="minorHAnsi" w:cs="Arial"/>
                <w:sz w:val="20"/>
                <w:szCs w:val="20"/>
              </w:rPr>
            </w:pPr>
          </w:p>
        </w:tc>
        <w:tc>
          <w:tcPr>
            <w:tcW w:w="1012" w:type="pct"/>
          </w:tcPr>
          <w:p w:rsidR="00F162E1" w:rsidRPr="00C02775" w:rsidRDefault="001862FF" w:rsidP="00283D71">
            <w:pPr>
              <w:spacing w:after="0" w:line="240" w:lineRule="auto"/>
              <w:rPr>
                <w:rFonts w:asciiTheme="minorHAnsi" w:hAnsiTheme="minorHAnsi" w:cs="Arial"/>
                <w:sz w:val="20"/>
                <w:szCs w:val="20"/>
              </w:rPr>
            </w:pPr>
            <w:r>
              <w:rPr>
                <w:rFonts w:asciiTheme="minorHAnsi" w:hAnsiTheme="minorHAnsi" w:cs="Arial"/>
                <w:sz w:val="20"/>
                <w:szCs w:val="20"/>
              </w:rPr>
              <w:t>Improved relationships with parents. Parents gain a deeper understanding of their child’s learning and curriculum</w:t>
            </w:r>
            <w:r w:rsidR="00283D71">
              <w:rPr>
                <w:rFonts w:asciiTheme="minorHAnsi" w:hAnsiTheme="minorHAnsi" w:cs="Arial"/>
                <w:sz w:val="20"/>
                <w:szCs w:val="20"/>
              </w:rPr>
              <w:t xml:space="preserve"> and the importance of being healthy.</w:t>
            </w:r>
          </w:p>
        </w:tc>
        <w:tc>
          <w:tcPr>
            <w:tcW w:w="691" w:type="pct"/>
          </w:tcPr>
          <w:p w:rsidR="00F162E1" w:rsidRDefault="00512815" w:rsidP="00C02775">
            <w:pPr>
              <w:spacing w:after="0" w:line="240" w:lineRule="auto"/>
              <w:rPr>
                <w:rFonts w:asciiTheme="minorHAnsi" w:hAnsiTheme="minorHAnsi" w:cs="Arial"/>
                <w:sz w:val="20"/>
                <w:szCs w:val="20"/>
              </w:rPr>
            </w:pPr>
            <w:r>
              <w:rPr>
                <w:rFonts w:asciiTheme="minorHAnsi" w:hAnsiTheme="minorHAnsi" w:cs="Arial"/>
                <w:sz w:val="20"/>
                <w:szCs w:val="20"/>
              </w:rPr>
              <w:t>SLT Monitoring</w:t>
            </w:r>
          </w:p>
          <w:p w:rsidR="00C60381" w:rsidRDefault="00C60381" w:rsidP="00C02775">
            <w:pPr>
              <w:spacing w:after="0" w:line="240" w:lineRule="auto"/>
              <w:rPr>
                <w:rFonts w:asciiTheme="minorHAnsi" w:hAnsiTheme="minorHAnsi" w:cs="Arial"/>
                <w:sz w:val="20"/>
                <w:szCs w:val="20"/>
              </w:rPr>
            </w:pPr>
          </w:p>
          <w:p w:rsidR="00C60381" w:rsidRPr="00C02775" w:rsidRDefault="00C60381" w:rsidP="00C02775">
            <w:pPr>
              <w:spacing w:after="0" w:line="240" w:lineRule="auto"/>
              <w:rPr>
                <w:rFonts w:asciiTheme="minorHAnsi" w:hAnsiTheme="minorHAnsi" w:cs="Arial"/>
                <w:sz w:val="20"/>
                <w:szCs w:val="20"/>
              </w:rPr>
            </w:pPr>
          </w:p>
        </w:tc>
        <w:tc>
          <w:tcPr>
            <w:tcW w:w="554" w:type="pct"/>
            <w:tcMar>
              <w:top w:w="57" w:type="dxa"/>
              <w:bottom w:w="57" w:type="dxa"/>
            </w:tcMar>
          </w:tcPr>
          <w:p w:rsidR="00F162E1"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Family Worker/ SEN</w:t>
            </w:r>
            <w:r w:rsidR="00BC7931" w:rsidRPr="00BC7931">
              <w:rPr>
                <w:rFonts w:asciiTheme="minorHAnsi" w:hAnsiTheme="minorHAnsi" w:cs="Arial"/>
                <w:sz w:val="20"/>
                <w:szCs w:val="20"/>
              </w:rPr>
              <w:t>CO</w:t>
            </w:r>
          </w:p>
          <w:p w:rsidR="00C60381" w:rsidRDefault="00C60381" w:rsidP="00C02775">
            <w:pPr>
              <w:spacing w:after="0" w:line="240" w:lineRule="auto"/>
              <w:rPr>
                <w:rFonts w:asciiTheme="minorHAnsi" w:hAnsiTheme="minorHAnsi" w:cs="Arial"/>
                <w:sz w:val="20"/>
                <w:szCs w:val="20"/>
              </w:rPr>
            </w:pPr>
          </w:p>
          <w:p w:rsidR="00C60381" w:rsidRPr="00C02775" w:rsidRDefault="00C60381" w:rsidP="00C60381">
            <w:pPr>
              <w:spacing w:after="0" w:line="240" w:lineRule="auto"/>
              <w:rPr>
                <w:rFonts w:asciiTheme="minorHAnsi" w:hAnsiTheme="minorHAnsi" w:cs="Arial"/>
                <w:sz w:val="20"/>
                <w:szCs w:val="20"/>
              </w:rPr>
            </w:pPr>
          </w:p>
        </w:tc>
        <w:tc>
          <w:tcPr>
            <w:tcW w:w="414" w:type="pct"/>
          </w:tcPr>
          <w:p w:rsidR="001862FF" w:rsidRPr="001862FF" w:rsidRDefault="0096084E" w:rsidP="001862FF">
            <w:pPr>
              <w:spacing w:after="0" w:line="240" w:lineRule="auto"/>
              <w:rPr>
                <w:rFonts w:asciiTheme="minorHAnsi" w:hAnsiTheme="minorHAnsi" w:cs="Arial"/>
                <w:sz w:val="20"/>
                <w:szCs w:val="20"/>
              </w:rPr>
            </w:pPr>
            <w:r>
              <w:rPr>
                <w:rFonts w:asciiTheme="minorHAnsi" w:hAnsiTheme="minorHAnsi" w:cs="Arial"/>
                <w:sz w:val="20"/>
                <w:szCs w:val="20"/>
              </w:rPr>
              <w:t>£25 a week for 20</w:t>
            </w:r>
            <w:r w:rsidR="001862FF" w:rsidRPr="001862FF">
              <w:rPr>
                <w:rFonts w:asciiTheme="minorHAnsi" w:hAnsiTheme="minorHAnsi" w:cs="Arial"/>
                <w:sz w:val="20"/>
                <w:szCs w:val="20"/>
              </w:rPr>
              <w:t xml:space="preserve"> weeks of the year =</w:t>
            </w:r>
          </w:p>
          <w:p w:rsidR="00BC7931" w:rsidRDefault="0096084E" w:rsidP="001862FF">
            <w:pPr>
              <w:spacing w:after="0" w:line="240" w:lineRule="auto"/>
              <w:rPr>
                <w:rFonts w:asciiTheme="minorHAnsi" w:hAnsiTheme="minorHAnsi" w:cs="Arial"/>
                <w:sz w:val="20"/>
                <w:szCs w:val="20"/>
              </w:rPr>
            </w:pPr>
            <w:r>
              <w:rPr>
                <w:rFonts w:asciiTheme="minorHAnsi" w:hAnsiTheme="minorHAnsi" w:cs="Arial"/>
                <w:sz w:val="20"/>
                <w:szCs w:val="20"/>
              </w:rPr>
              <w:t>£500</w:t>
            </w:r>
          </w:p>
          <w:p w:rsidR="00F162E1" w:rsidRPr="00C02775" w:rsidRDefault="00F162E1" w:rsidP="00BC7931">
            <w:pPr>
              <w:spacing w:after="0" w:line="240" w:lineRule="auto"/>
              <w:rPr>
                <w:rFonts w:asciiTheme="minorHAnsi" w:hAnsiTheme="minorHAnsi" w:cs="Arial"/>
                <w:sz w:val="20"/>
                <w:szCs w:val="20"/>
              </w:rPr>
            </w:pPr>
          </w:p>
        </w:tc>
        <w:tc>
          <w:tcPr>
            <w:tcW w:w="409" w:type="pct"/>
          </w:tcPr>
          <w:p w:rsidR="00F162E1"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July 2020</w:t>
            </w:r>
          </w:p>
        </w:tc>
      </w:tr>
      <w:tr w:rsidR="00BB07E7" w:rsidRPr="00C02775" w:rsidTr="00BC7931">
        <w:trPr>
          <w:trHeight w:hRule="exact" w:val="1415"/>
        </w:trPr>
        <w:tc>
          <w:tcPr>
            <w:tcW w:w="817" w:type="pct"/>
            <w:tcMar>
              <w:top w:w="57" w:type="dxa"/>
              <w:bottom w:w="57" w:type="dxa"/>
            </w:tcMar>
          </w:tcPr>
          <w:p w:rsidR="00F162E1" w:rsidRPr="00C02775" w:rsidRDefault="00BC7931" w:rsidP="00C02775">
            <w:pPr>
              <w:spacing w:after="0" w:line="240" w:lineRule="auto"/>
              <w:rPr>
                <w:rFonts w:asciiTheme="minorHAnsi" w:hAnsiTheme="minorHAnsi" w:cs="Arial"/>
                <w:sz w:val="20"/>
                <w:szCs w:val="20"/>
              </w:rPr>
            </w:pPr>
            <w:r w:rsidRPr="00C02775">
              <w:rPr>
                <w:rFonts w:asciiTheme="minorHAnsi" w:hAnsiTheme="minorHAnsi" w:cs="Arial"/>
                <w:sz w:val="20"/>
                <w:szCs w:val="20"/>
              </w:rPr>
              <w:t>Build closer relationships with parents/carers to feel empowered to support their children in their school learning</w:t>
            </w:r>
          </w:p>
        </w:tc>
        <w:tc>
          <w:tcPr>
            <w:tcW w:w="1103" w:type="pct"/>
          </w:tcPr>
          <w:p w:rsidR="00F162E1" w:rsidRPr="00C02775" w:rsidRDefault="00BC7931" w:rsidP="00C02775">
            <w:pPr>
              <w:spacing w:after="0" w:line="240" w:lineRule="auto"/>
              <w:rPr>
                <w:rFonts w:asciiTheme="minorHAnsi" w:hAnsiTheme="minorHAnsi" w:cs="Arial"/>
                <w:sz w:val="20"/>
                <w:szCs w:val="20"/>
              </w:rPr>
            </w:pPr>
            <w:r w:rsidRPr="00C02775">
              <w:rPr>
                <w:rFonts w:asciiTheme="minorHAnsi" w:hAnsiTheme="minorHAnsi" w:cs="Arial"/>
                <w:sz w:val="20"/>
                <w:szCs w:val="20"/>
              </w:rPr>
              <w:t>PSED week/Curriculum Days to support parents understanding of the curriculum and how to extend their child’s learning at home.</w:t>
            </w:r>
            <w:r w:rsidR="00D85CB2">
              <w:rPr>
                <w:rFonts w:asciiTheme="minorHAnsi" w:hAnsiTheme="minorHAnsi" w:cs="Arial"/>
                <w:sz w:val="20"/>
                <w:szCs w:val="20"/>
              </w:rPr>
              <w:t xml:space="preserve"> Invite </w:t>
            </w:r>
            <w:proofErr w:type="gramStart"/>
            <w:r w:rsidR="00D85CB2">
              <w:rPr>
                <w:rFonts w:asciiTheme="minorHAnsi" w:hAnsiTheme="minorHAnsi" w:cs="Arial"/>
                <w:sz w:val="20"/>
                <w:szCs w:val="20"/>
              </w:rPr>
              <w:t>parent’s</w:t>
            </w:r>
            <w:proofErr w:type="gramEnd"/>
            <w:r w:rsidR="00D85CB2">
              <w:rPr>
                <w:rFonts w:asciiTheme="minorHAnsi" w:hAnsiTheme="minorHAnsi" w:cs="Arial"/>
                <w:sz w:val="20"/>
                <w:szCs w:val="20"/>
              </w:rPr>
              <w:t xml:space="preserve"> on trips in local community.</w:t>
            </w:r>
          </w:p>
        </w:tc>
        <w:tc>
          <w:tcPr>
            <w:tcW w:w="1012" w:type="pct"/>
          </w:tcPr>
          <w:p w:rsidR="00F162E1" w:rsidRPr="00C02775" w:rsidRDefault="00512815" w:rsidP="00C02775">
            <w:pPr>
              <w:spacing w:after="0" w:line="240" w:lineRule="auto"/>
              <w:rPr>
                <w:rFonts w:asciiTheme="minorHAnsi" w:hAnsiTheme="minorHAnsi" w:cs="Arial"/>
                <w:sz w:val="20"/>
                <w:szCs w:val="20"/>
              </w:rPr>
            </w:pPr>
            <w:r w:rsidRPr="00512815">
              <w:rPr>
                <w:rFonts w:asciiTheme="minorHAnsi" w:hAnsiTheme="minorHAnsi" w:cs="Arial"/>
                <w:sz w:val="20"/>
                <w:szCs w:val="20"/>
              </w:rPr>
              <w:t>Improved relationships with parents. Parents gain a deeper understanding of their child’s learning and curriculum and the importance of being healthy.</w:t>
            </w:r>
          </w:p>
        </w:tc>
        <w:tc>
          <w:tcPr>
            <w:tcW w:w="691" w:type="pct"/>
          </w:tcPr>
          <w:p w:rsidR="00F162E1" w:rsidRDefault="00512815" w:rsidP="00C02775">
            <w:pPr>
              <w:spacing w:after="0" w:line="240" w:lineRule="auto"/>
              <w:rPr>
                <w:rFonts w:asciiTheme="minorHAnsi" w:hAnsiTheme="minorHAnsi" w:cs="Arial"/>
                <w:sz w:val="20"/>
                <w:szCs w:val="20"/>
              </w:rPr>
            </w:pPr>
            <w:r>
              <w:rPr>
                <w:rFonts w:asciiTheme="minorHAnsi" w:hAnsiTheme="minorHAnsi" w:cs="Arial"/>
                <w:sz w:val="20"/>
                <w:szCs w:val="20"/>
              </w:rPr>
              <w:t>SLT Monitoring</w:t>
            </w:r>
          </w:p>
          <w:p w:rsidR="00512815" w:rsidRDefault="00512815" w:rsidP="00C02775">
            <w:pPr>
              <w:spacing w:after="0" w:line="240" w:lineRule="auto"/>
              <w:rPr>
                <w:rFonts w:asciiTheme="minorHAnsi" w:hAnsiTheme="minorHAnsi" w:cs="Arial"/>
                <w:sz w:val="20"/>
                <w:szCs w:val="20"/>
              </w:rPr>
            </w:pPr>
          </w:p>
          <w:p w:rsidR="00512815" w:rsidRPr="00C02775" w:rsidRDefault="00512815" w:rsidP="00C02775">
            <w:pPr>
              <w:spacing w:after="0" w:line="240" w:lineRule="auto"/>
              <w:rPr>
                <w:rFonts w:asciiTheme="minorHAnsi" w:hAnsiTheme="minorHAnsi" w:cs="Arial"/>
                <w:sz w:val="20"/>
                <w:szCs w:val="20"/>
              </w:rPr>
            </w:pPr>
            <w:r>
              <w:rPr>
                <w:rFonts w:asciiTheme="minorHAnsi" w:hAnsiTheme="minorHAnsi" w:cs="Arial"/>
                <w:sz w:val="20"/>
                <w:szCs w:val="20"/>
              </w:rPr>
              <w:t>Governor Visits</w:t>
            </w:r>
          </w:p>
        </w:tc>
        <w:tc>
          <w:tcPr>
            <w:tcW w:w="554" w:type="pct"/>
            <w:tcMar>
              <w:top w:w="57" w:type="dxa"/>
              <w:bottom w:w="57" w:type="dxa"/>
            </w:tcMar>
          </w:tcPr>
          <w:p w:rsidR="00F162E1"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CT</w:t>
            </w:r>
          </w:p>
          <w:p w:rsidR="00C60381" w:rsidRPr="00C02775"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Key workers</w:t>
            </w:r>
          </w:p>
        </w:tc>
        <w:tc>
          <w:tcPr>
            <w:tcW w:w="414" w:type="pct"/>
          </w:tcPr>
          <w:p w:rsidR="00F162E1"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w:t>
            </w:r>
            <w:r w:rsidR="0096084E">
              <w:rPr>
                <w:rFonts w:asciiTheme="minorHAnsi" w:hAnsiTheme="minorHAnsi" w:cs="Arial"/>
                <w:sz w:val="20"/>
                <w:szCs w:val="20"/>
              </w:rPr>
              <w:t>0</w:t>
            </w:r>
          </w:p>
        </w:tc>
        <w:tc>
          <w:tcPr>
            <w:tcW w:w="409" w:type="pct"/>
          </w:tcPr>
          <w:p w:rsidR="00F162E1" w:rsidRPr="00C02775" w:rsidRDefault="00F162E1" w:rsidP="00C02775">
            <w:pPr>
              <w:spacing w:after="0" w:line="240" w:lineRule="auto"/>
              <w:rPr>
                <w:rFonts w:asciiTheme="minorHAnsi" w:hAnsiTheme="minorHAnsi" w:cs="Arial"/>
                <w:sz w:val="20"/>
                <w:szCs w:val="20"/>
              </w:rPr>
            </w:pPr>
          </w:p>
        </w:tc>
      </w:tr>
      <w:tr w:rsidR="00493216" w:rsidRPr="00C02775" w:rsidTr="00BB07E7">
        <w:trPr>
          <w:trHeight w:hRule="exact" w:val="340"/>
        </w:trPr>
        <w:tc>
          <w:tcPr>
            <w:tcW w:w="4591" w:type="pct"/>
            <w:gridSpan w:val="6"/>
          </w:tcPr>
          <w:p w:rsidR="00F162E1" w:rsidRPr="00C02775" w:rsidRDefault="00F162E1" w:rsidP="00C02775">
            <w:pPr>
              <w:spacing w:after="0" w:line="240" w:lineRule="auto"/>
              <w:jc w:val="right"/>
              <w:rPr>
                <w:rFonts w:asciiTheme="minorHAnsi" w:hAnsiTheme="minorHAnsi" w:cs="Arial"/>
                <w:sz w:val="20"/>
                <w:szCs w:val="20"/>
              </w:rPr>
            </w:pPr>
            <w:r w:rsidRPr="00C02775">
              <w:rPr>
                <w:rFonts w:asciiTheme="minorHAnsi" w:hAnsiTheme="minorHAnsi" w:cs="Arial"/>
                <w:b/>
                <w:sz w:val="20"/>
                <w:szCs w:val="20"/>
              </w:rPr>
              <w:lastRenderedPageBreak/>
              <w:t>Total budgeted cost</w:t>
            </w:r>
          </w:p>
        </w:tc>
        <w:tc>
          <w:tcPr>
            <w:tcW w:w="409" w:type="pct"/>
          </w:tcPr>
          <w:p w:rsidR="00F162E1" w:rsidRPr="00C02775" w:rsidRDefault="00F162E1" w:rsidP="00C02775">
            <w:pPr>
              <w:spacing w:after="0" w:line="240" w:lineRule="auto"/>
              <w:rPr>
                <w:rFonts w:asciiTheme="minorHAnsi" w:hAnsiTheme="minorHAnsi" w:cs="Arial"/>
                <w:sz w:val="20"/>
                <w:szCs w:val="20"/>
              </w:rPr>
            </w:pPr>
          </w:p>
        </w:tc>
      </w:tr>
    </w:tbl>
    <w:p w:rsidR="00A72BCD" w:rsidRPr="00C02775" w:rsidRDefault="00A72BCD" w:rsidP="00C02775">
      <w:pPr>
        <w:spacing w:line="240" w:lineRule="auto"/>
        <w:rPr>
          <w:sz w:val="20"/>
          <w:szCs w:val="20"/>
        </w:rPr>
      </w:pPr>
    </w:p>
    <w:tbl>
      <w:tblPr>
        <w:tblStyle w:val="TableGrid"/>
        <w:tblW w:w="5119" w:type="pct"/>
        <w:tblLayout w:type="fixed"/>
        <w:tblLook w:val="04A0" w:firstRow="1" w:lastRow="0" w:firstColumn="1" w:lastColumn="0" w:noHBand="0" w:noVBand="1"/>
      </w:tblPr>
      <w:tblGrid>
        <w:gridCol w:w="2941"/>
        <w:gridCol w:w="2978"/>
        <w:gridCol w:w="3121"/>
        <w:gridCol w:w="2125"/>
        <w:gridCol w:w="1699"/>
        <w:gridCol w:w="1274"/>
        <w:gridCol w:w="1280"/>
      </w:tblGrid>
      <w:tr w:rsidR="00574450" w:rsidRPr="00C02775" w:rsidTr="00493216">
        <w:trPr>
          <w:trHeight w:hRule="exact" w:val="340"/>
        </w:trPr>
        <w:tc>
          <w:tcPr>
            <w:tcW w:w="5000" w:type="pct"/>
            <w:gridSpan w:val="7"/>
          </w:tcPr>
          <w:p w:rsidR="00574450" w:rsidRPr="00C02775" w:rsidRDefault="00574450" w:rsidP="00C02775">
            <w:pPr>
              <w:pStyle w:val="ListParagraph"/>
              <w:numPr>
                <w:ilvl w:val="0"/>
                <w:numId w:val="38"/>
              </w:numPr>
              <w:spacing w:after="0" w:line="240" w:lineRule="auto"/>
              <w:rPr>
                <w:rFonts w:asciiTheme="minorHAnsi" w:hAnsiTheme="minorHAnsi" w:cs="Arial"/>
                <w:b/>
                <w:sz w:val="20"/>
                <w:szCs w:val="20"/>
              </w:rPr>
            </w:pPr>
            <w:r w:rsidRPr="00C02775">
              <w:rPr>
                <w:rFonts w:asciiTheme="minorHAnsi" w:hAnsiTheme="minorHAnsi" w:cs="Arial"/>
                <w:b/>
                <w:sz w:val="20"/>
                <w:szCs w:val="20"/>
              </w:rPr>
              <w:t>Other approaches</w:t>
            </w:r>
          </w:p>
        </w:tc>
      </w:tr>
      <w:tr w:rsidR="00574450" w:rsidRPr="00C02775" w:rsidTr="004041F6">
        <w:trPr>
          <w:trHeight w:hRule="exact" w:val="666"/>
        </w:trPr>
        <w:tc>
          <w:tcPr>
            <w:tcW w:w="954" w:type="pct"/>
            <w:tcMar>
              <w:top w:w="57" w:type="dxa"/>
              <w:bottom w:w="57" w:type="dxa"/>
            </w:tcMar>
          </w:tcPr>
          <w:p w:rsidR="00574450" w:rsidRPr="00C02775" w:rsidRDefault="00574450"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Desired outcome</w:t>
            </w:r>
          </w:p>
        </w:tc>
        <w:tc>
          <w:tcPr>
            <w:tcW w:w="966" w:type="pct"/>
          </w:tcPr>
          <w:p w:rsidR="00574450" w:rsidRPr="00C02775" w:rsidRDefault="004041F6"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Chosen action / approach</w:t>
            </w:r>
          </w:p>
        </w:tc>
        <w:tc>
          <w:tcPr>
            <w:tcW w:w="1012" w:type="pct"/>
            <w:tcMar>
              <w:top w:w="57" w:type="dxa"/>
              <w:bottom w:w="57" w:type="dxa"/>
            </w:tcMar>
          </w:tcPr>
          <w:p w:rsidR="00574450" w:rsidRPr="00C02775" w:rsidRDefault="004041F6" w:rsidP="00C02775">
            <w:pPr>
              <w:spacing w:after="0" w:line="240" w:lineRule="auto"/>
              <w:rPr>
                <w:rFonts w:asciiTheme="minorHAnsi" w:hAnsiTheme="minorHAnsi" w:cs="Arial"/>
                <w:b/>
                <w:sz w:val="20"/>
                <w:szCs w:val="20"/>
              </w:rPr>
            </w:pPr>
            <w:r w:rsidRPr="004041F6">
              <w:rPr>
                <w:rFonts w:asciiTheme="minorHAnsi" w:hAnsiTheme="minorHAnsi" w:cs="Arial"/>
                <w:b/>
                <w:sz w:val="20"/>
                <w:szCs w:val="20"/>
              </w:rPr>
              <w:t>What is the evidence and rationale for this choice?</w:t>
            </w:r>
          </w:p>
        </w:tc>
        <w:tc>
          <w:tcPr>
            <w:tcW w:w="689" w:type="pct"/>
          </w:tcPr>
          <w:p w:rsidR="00574450" w:rsidRPr="00C02775" w:rsidRDefault="004041F6" w:rsidP="00C02775">
            <w:pPr>
              <w:spacing w:after="0" w:line="240" w:lineRule="auto"/>
              <w:rPr>
                <w:rFonts w:asciiTheme="minorHAnsi" w:hAnsiTheme="minorHAnsi" w:cs="Arial"/>
                <w:b/>
                <w:sz w:val="20"/>
                <w:szCs w:val="20"/>
              </w:rPr>
            </w:pPr>
            <w:r w:rsidRPr="004041F6">
              <w:rPr>
                <w:rFonts w:asciiTheme="minorHAnsi" w:hAnsiTheme="minorHAnsi" w:cs="Arial"/>
                <w:b/>
                <w:sz w:val="20"/>
                <w:szCs w:val="20"/>
              </w:rPr>
              <w:t>How will you ensure it is implemented well?</w:t>
            </w:r>
          </w:p>
        </w:tc>
        <w:tc>
          <w:tcPr>
            <w:tcW w:w="551" w:type="pct"/>
          </w:tcPr>
          <w:p w:rsidR="00574450" w:rsidRPr="00C02775" w:rsidRDefault="004041F6"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Staff lead</w:t>
            </w:r>
          </w:p>
        </w:tc>
        <w:tc>
          <w:tcPr>
            <w:tcW w:w="413" w:type="pct"/>
          </w:tcPr>
          <w:p w:rsidR="00574450" w:rsidRPr="00C02775" w:rsidRDefault="004041F6" w:rsidP="00C02775">
            <w:pPr>
              <w:spacing w:after="0" w:line="240" w:lineRule="auto"/>
              <w:rPr>
                <w:rFonts w:asciiTheme="minorHAnsi" w:hAnsiTheme="minorHAnsi" w:cs="Arial"/>
                <w:b/>
                <w:sz w:val="20"/>
                <w:szCs w:val="20"/>
              </w:rPr>
            </w:pPr>
            <w:r>
              <w:rPr>
                <w:rFonts w:asciiTheme="minorHAnsi" w:hAnsiTheme="minorHAnsi" w:cs="Arial"/>
                <w:b/>
                <w:sz w:val="20"/>
                <w:szCs w:val="20"/>
              </w:rPr>
              <w:t>Cost</w:t>
            </w:r>
          </w:p>
        </w:tc>
        <w:tc>
          <w:tcPr>
            <w:tcW w:w="415" w:type="pct"/>
          </w:tcPr>
          <w:p w:rsidR="00574450" w:rsidRPr="00C02775" w:rsidRDefault="004041F6"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When will you review</w:t>
            </w:r>
            <w:r>
              <w:rPr>
                <w:rFonts w:asciiTheme="minorHAnsi" w:hAnsiTheme="minorHAnsi" w:cs="Arial"/>
                <w:b/>
                <w:sz w:val="20"/>
                <w:szCs w:val="20"/>
              </w:rPr>
              <w:t>?</w:t>
            </w:r>
          </w:p>
        </w:tc>
      </w:tr>
      <w:tr w:rsidR="00574450" w:rsidRPr="00C02775" w:rsidTr="004041F6">
        <w:trPr>
          <w:trHeight w:hRule="exact" w:val="2363"/>
        </w:trPr>
        <w:tc>
          <w:tcPr>
            <w:tcW w:w="954" w:type="pct"/>
            <w:tcMar>
              <w:top w:w="57" w:type="dxa"/>
              <w:bottom w:w="57" w:type="dxa"/>
            </w:tcMar>
          </w:tcPr>
          <w:p w:rsidR="00574450" w:rsidRPr="00C02775" w:rsidRDefault="004041F6" w:rsidP="00C02775">
            <w:pPr>
              <w:spacing w:after="0" w:line="240" w:lineRule="auto"/>
              <w:rPr>
                <w:rFonts w:asciiTheme="minorHAnsi" w:hAnsiTheme="minorHAnsi" w:cs="Arial"/>
                <w:sz w:val="20"/>
                <w:szCs w:val="20"/>
              </w:rPr>
            </w:pPr>
            <w:r w:rsidRPr="004041F6">
              <w:rPr>
                <w:rFonts w:asciiTheme="minorHAnsi" w:hAnsiTheme="minorHAnsi" w:cs="Arial"/>
                <w:sz w:val="20"/>
                <w:szCs w:val="20"/>
              </w:rPr>
              <w:t xml:space="preserve">Developing further Emotional Literacy and managing feelings; dealing with children who have experienced trauma  </w:t>
            </w:r>
          </w:p>
        </w:tc>
        <w:tc>
          <w:tcPr>
            <w:tcW w:w="966" w:type="pct"/>
          </w:tcPr>
          <w:p w:rsidR="00574450" w:rsidRDefault="004041F6" w:rsidP="00C02775">
            <w:pPr>
              <w:spacing w:after="0" w:line="240" w:lineRule="auto"/>
              <w:rPr>
                <w:rFonts w:asciiTheme="minorHAnsi" w:hAnsiTheme="minorHAnsi" w:cs="Arial"/>
                <w:sz w:val="20"/>
                <w:szCs w:val="20"/>
              </w:rPr>
            </w:pPr>
            <w:r w:rsidRPr="004041F6">
              <w:rPr>
                <w:rFonts w:asciiTheme="minorHAnsi" w:hAnsiTheme="minorHAnsi" w:cs="Arial"/>
                <w:sz w:val="20"/>
                <w:szCs w:val="20"/>
              </w:rPr>
              <w:t>Small group session using Emotional lite</w:t>
            </w:r>
            <w:r>
              <w:rPr>
                <w:rFonts w:asciiTheme="minorHAnsi" w:hAnsiTheme="minorHAnsi" w:cs="Arial"/>
                <w:sz w:val="20"/>
                <w:szCs w:val="20"/>
              </w:rPr>
              <w:t>racy techniques.  Wellbeing screening</w:t>
            </w:r>
            <w:r w:rsidRPr="004041F6">
              <w:rPr>
                <w:rFonts w:asciiTheme="minorHAnsi" w:hAnsiTheme="minorHAnsi" w:cs="Arial"/>
                <w:sz w:val="20"/>
                <w:szCs w:val="20"/>
              </w:rPr>
              <w:t xml:space="preserve"> to be used to specifically identify areas to be developed</w:t>
            </w:r>
            <w:r>
              <w:rPr>
                <w:rFonts w:asciiTheme="minorHAnsi" w:hAnsiTheme="minorHAnsi" w:cs="Arial"/>
                <w:sz w:val="20"/>
                <w:szCs w:val="20"/>
              </w:rPr>
              <w:t>.</w:t>
            </w:r>
          </w:p>
          <w:p w:rsidR="004041F6" w:rsidRDefault="004041F6" w:rsidP="00C02775">
            <w:pPr>
              <w:spacing w:after="0" w:line="240" w:lineRule="auto"/>
              <w:rPr>
                <w:rFonts w:asciiTheme="minorHAnsi" w:hAnsiTheme="minorHAnsi" w:cs="Arial"/>
                <w:sz w:val="20"/>
                <w:szCs w:val="20"/>
              </w:rPr>
            </w:pPr>
          </w:p>
          <w:p w:rsidR="004041F6" w:rsidRPr="00C02775" w:rsidRDefault="004041F6" w:rsidP="00C02775">
            <w:pPr>
              <w:spacing w:after="0" w:line="240" w:lineRule="auto"/>
              <w:rPr>
                <w:rFonts w:asciiTheme="minorHAnsi" w:hAnsiTheme="minorHAnsi" w:cs="Arial"/>
                <w:sz w:val="20"/>
                <w:szCs w:val="20"/>
              </w:rPr>
            </w:pPr>
            <w:r>
              <w:rPr>
                <w:rFonts w:asciiTheme="minorHAnsi" w:hAnsiTheme="minorHAnsi" w:cs="Arial"/>
                <w:sz w:val="20"/>
                <w:szCs w:val="20"/>
              </w:rPr>
              <w:t>Sign for Feelings to be used to support children to understand and name their feelings.</w:t>
            </w:r>
          </w:p>
        </w:tc>
        <w:tc>
          <w:tcPr>
            <w:tcW w:w="1012" w:type="pct"/>
            <w:tcMar>
              <w:top w:w="57" w:type="dxa"/>
              <w:bottom w:w="57" w:type="dxa"/>
            </w:tcMar>
          </w:tcPr>
          <w:p w:rsidR="00574450" w:rsidRPr="00C02775" w:rsidRDefault="004041F6" w:rsidP="00C02775">
            <w:pPr>
              <w:spacing w:after="0" w:line="240" w:lineRule="auto"/>
              <w:rPr>
                <w:rFonts w:asciiTheme="minorHAnsi" w:hAnsiTheme="minorHAnsi" w:cs="Arial"/>
                <w:sz w:val="20"/>
                <w:szCs w:val="20"/>
              </w:rPr>
            </w:pPr>
            <w:r w:rsidRPr="004041F6">
              <w:rPr>
                <w:rFonts w:asciiTheme="minorHAnsi" w:hAnsiTheme="minorHAnsi" w:cs="Arial"/>
                <w:sz w:val="20"/>
                <w:szCs w:val="20"/>
              </w:rPr>
              <w:t>Research states ‘when a child has experienced neglect, trauma, abuse or pain these difficulties may be severe.  Symptoms may include defiance, aggression, controlling behaviour, attention seeking, lack of empathy and withdrawn’ Children may suffer from attachment issues.</w:t>
            </w:r>
          </w:p>
        </w:tc>
        <w:tc>
          <w:tcPr>
            <w:tcW w:w="689" w:type="pct"/>
          </w:tcPr>
          <w:p w:rsidR="00574450" w:rsidRPr="00C02775" w:rsidRDefault="004041F6" w:rsidP="00C02775">
            <w:pPr>
              <w:spacing w:after="0" w:line="240" w:lineRule="auto"/>
              <w:rPr>
                <w:rFonts w:asciiTheme="minorHAnsi" w:hAnsiTheme="minorHAnsi" w:cs="Arial"/>
                <w:sz w:val="20"/>
                <w:szCs w:val="20"/>
              </w:rPr>
            </w:pPr>
            <w:r>
              <w:rPr>
                <w:rFonts w:asciiTheme="minorHAnsi" w:hAnsiTheme="minorHAnsi" w:cs="Arial"/>
                <w:sz w:val="20"/>
                <w:szCs w:val="20"/>
              </w:rPr>
              <w:t>CT will offer see group 1to1/</w:t>
            </w:r>
            <w:r w:rsidRPr="004041F6">
              <w:rPr>
                <w:rFonts w:asciiTheme="minorHAnsi" w:hAnsiTheme="minorHAnsi" w:cs="Arial"/>
                <w:sz w:val="20"/>
                <w:szCs w:val="20"/>
              </w:rPr>
              <w:t>sessions, general observations within the learning environment, key worker observations</w:t>
            </w:r>
          </w:p>
        </w:tc>
        <w:tc>
          <w:tcPr>
            <w:tcW w:w="551" w:type="pct"/>
          </w:tcPr>
          <w:p w:rsidR="00574450" w:rsidRDefault="004041F6" w:rsidP="00C02775">
            <w:pPr>
              <w:spacing w:after="0" w:line="240" w:lineRule="auto"/>
              <w:rPr>
                <w:rFonts w:asciiTheme="minorHAnsi" w:hAnsiTheme="minorHAnsi" w:cs="Arial"/>
                <w:sz w:val="20"/>
                <w:szCs w:val="20"/>
              </w:rPr>
            </w:pPr>
            <w:r>
              <w:rPr>
                <w:rFonts w:asciiTheme="minorHAnsi" w:hAnsiTheme="minorHAnsi" w:cs="Arial"/>
                <w:sz w:val="20"/>
                <w:szCs w:val="20"/>
              </w:rPr>
              <w:t xml:space="preserve">CT </w:t>
            </w:r>
          </w:p>
          <w:p w:rsidR="004041F6" w:rsidRPr="00C02775" w:rsidRDefault="004041F6" w:rsidP="00C02775">
            <w:pPr>
              <w:spacing w:after="0" w:line="240" w:lineRule="auto"/>
              <w:rPr>
                <w:rFonts w:asciiTheme="minorHAnsi" w:hAnsiTheme="minorHAnsi" w:cs="Arial"/>
                <w:sz w:val="20"/>
                <w:szCs w:val="20"/>
              </w:rPr>
            </w:pPr>
            <w:r>
              <w:rPr>
                <w:rFonts w:asciiTheme="minorHAnsi" w:hAnsiTheme="minorHAnsi" w:cs="Arial"/>
                <w:sz w:val="20"/>
                <w:szCs w:val="20"/>
              </w:rPr>
              <w:t>Key Worker</w:t>
            </w:r>
          </w:p>
        </w:tc>
        <w:tc>
          <w:tcPr>
            <w:tcW w:w="413" w:type="pct"/>
          </w:tcPr>
          <w:p w:rsidR="00574450"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£0</w:t>
            </w:r>
          </w:p>
        </w:tc>
        <w:tc>
          <w:tcPr>
            <w:tcW w:w="415" w:type="pct"/>
          </w:tcPr>
          <w:p w:rsidR="00574450" w:rsidRDefault="00732A19" w:rsidP="00C02775">
            <w:pPr>
              <w:spacing w:after="0" w:line="240" w:lineRule="auto"/>
              <w:rPr>
                <w:rFonts w:asciiTheme="minorHAnsi" w:hAnsiTheme="minorHAnsi" w:cs="Arial"/>
                <w:sz w:val="20"/>
                <w:szCs w:val="20"/>
              </w:rPr>
            </w:pPr>
            <w:r>
              <w:rPr>
                <w:rFonts w:asciiTheme="minorHAnsi" w:hAnsiTheme="minorHAnsi" w:cs="Arial"/>
                <w:sz w:val="20"/>
                <w:szCs w:val="20"/>
              </w:rPr>
              <w:t>Half Termly</w:t>
            </w:r>
          </w:p>
          <w:p w:rsidR="00732A19" w:rsidRDefault="00732A19" w:rsidP="00C02775">
            <w:pPr>
              <w:spacing w:after="0" w:line="240" w:lineRule="auto"/>
              <w:rPr>
                <w:rFonts w:asciiTheme="minorHAnsi" w:hAnsiTheme="minorHAnsi" w:cs="Arial"/>
                <w:sz w:val="20"/>
                <w:szCs w:val="20"/>
              </w:rPr>
            </w:pPr>
          </w:p>
          <w:p w:rsidR="00732A19" w:rsidRPr="00C02775" w:rsidRDefault="00732A19" w:rsidP="00C02775">
            <w:pPr>
              <w:spacing w:after="0" w:line="240" w:lineRule="auto"/>
              <w:rPr>
                <w:rFonts w:asciiTheme="minorHAnsi" w:hAnsiTheme="minorHAnsi" w:cs="Arial"/>
                <w:sz w:val="20"/>
                <w:szCs w:val="20"/>
              </w:rPr>
            </w:pPr>
            <w:r>
              <w:rPr>
                <w:rFonts w:asciiTheme="minorHAnsi" w:hAnsiTheme="minorHAnsi" w:cs="Arial"/>
                <w:sz w:val="20"/>
                <w:szCs w:val="20"/>
              </w:rPr>
              <w:t>Screen every 6 weeks</w:t>
            </w:r>
          </w:p>
        </w:tc>
      </w:tr>
      <w:tr w:rsidR="00574450" w:rsidRPr="00C02775" w:rsidTr="007A4559">
        <w:trPr>
          <w:trHeight w:hRule="exact" w:val="2046"/>
        </w:trPr>
        <w:tc>
          <w:tcPr>
            <w:tcW w:w="954" w:type="pct"/>
            <w:tcMar>
              <w:top w:w="57" w:type="dxa"/>
              <w:bottom w:w="57" w:type="dxa"/>
            </w:tcMar>
          </w:tcPr>
          <w:p w:rsidR="00574450" w:rsidRPr="00C02775" w:rsidRDefault="004041F6" w:rsidP="004041F6">
            <w:pPr>
              <w:spacing w:after="0" w:line="240" w:lineRule="auto"/>
              <w:rPr>
                <w:rFonts w:asciiTheme="minorHAnsi" w:hAnsiTheme="minorHAnsi" w:cs="Arial"/>
                <w:sz w:val="20"/>
                <w:szCs w:val="20"/>
              </w:rPr>
            </w:pPr>
            <w:r w:rsidRPr="004041F6">
              <w:rPr>
                <w:rFonts w:asciiTheme="minorHAnsi" w:hAnsiTheme="minorHAnsi" w:cs="Arial"/>
                <w:sz w:val="20"/>
                <w:szCs w:val="20"/>
              </w:rPr>
              <w:t>Impro</w:t>
            </w:r>
            <w:r>
              <w:rPr>
                <w:rFonts w:asciiTheme="minorHAnsi" w:hAnsiTheme="minorHAnsi" w:cs="Arial"/>
                <w:sz w:val="20"/>
                <w:szCs w:val="20"/>
              </w:rPr>
              <w:t>ve the rate of attainment of 3-4’s</w:t>
            </w:r>
            <w:r w:rsidRPr="004041F6">
              <w:rPr>
                <w:rFonts w:asciiTheme="minorHAnsi" w:hAnsiTheme="minorHAnsi" w:cs="Arial"/>
                <w:sz w:val="20"/>
                <w:szCs w:val="20"/>
              </w:rPr>
              <w:t xml:space="preserve"> by improving access to wider opportunities.</w:t>
            </w:r>
          </w:p>
        </w:tc>
        <w:tc>
          <w:tcPr>
            <w:tcW w:w="966" w:type="pct"/>
          </w:tcPr>
          <w:p w:rsidR="004041F6" w:rsidRDefault="004041F6" w:rsidP="00C02775">
            <w:pPr>
              <w:spacing w:after="0" w:line="240" w:lineRule="auto"/>
              <w:rPr>
                <w:rFonts w:asciiTheme="minorHAnsi" w:hAnsiTheme="minorHAnsi" w:cs="Arial"/>
                <w:sz w:val="20"/>
                <w:szCs w:val="20"/>
              </w:rPr>
            </w:pPr>
            <w:r w:rsidRPr="004041F6">
              <w:rPr>
                <w:rFonts w:asciiTheme="minorHAnsi" w:hAnsiTheme="minorHAnsi" w:cs="Arial"/>
                <w:sz w:val="20"/>
                <w:szCs w:val="20"/>
              </w:rPr>
              <w:t>Family Days</w:t>
            </w:r>
            <w:r>
              <w:rPr>
                <w:rFonts w:asciiTheme="minorHAnsi" w:hAnsiTheme="minorHAnsi" w:cs="Arial"/>
                <w:sz w:val="20"/>
                <w:szCs w:val="20"/>
              </w:rPr>
              <w:t>-Mother’s Day, Father’s Day</w:t>
            </w:r>
          </w:p>
          <w:p w:rsidR="00574450" w:rsidRDefault="004041F6" w:rsidP="004041F6">
            <w:pPr>
              <w:spacing w:after="0" w:line="240" w:lineRule="auto"/>
              <w:rPr>
                <w:rFonts w:asciiTheme="minorHAnsi" w:hAnsiTheme="minorHAnsi" w:cs="Arial"/>
                <w:sz w:val="20"/>
                <w:szCs w:val="20"/>
              </w:rPr>
            </w:pPr>
            <w:r w:rsidRPr="004041F6">
              <w:rPr>
                <w:rFonts w:asciiTheme="minorHAnsi" w:hAnsiTheme="minorHAnsi" w:cs="Arial"/>
                <w:sz w:val="20"/>
                <w:szCs w:val="20"/>
              </w:rPr>
              <w:t xml:space="preserve">Culture </w:t>
            </w:r>
            <w:r>
              <w:rPr>
                <w:rFonts w:asciiTheme="minorHAnsi" w:hAnsiTheme="minorHAnsi" w:cs="Arial"/>
                <w:sz w:val="20"/>
                <w:szCs w:val="20"/>
              </w:rPr>
              <w:t>Days</w:t>
            </w:r>
          </w:p>
          <w:p w:rsidR="00732A19" w:rsidRDefault="004041F6" w:rsidP="00732A19">
            <w:pPr>
              <w:spacing w:after="0" w:line="240" w:lineRule="auto"/>
              <w:rPr>
                <w:rFonts w:asciiTheme="minorHAnsi" w:hAnsiTheme="minorHAnsi" w:cs="Arial"/>
                <w:sz w:val="20"/>
                <w:szCs w:val="20"/>
              </w:rPr>
            </w:pPr>
            <w:r>
              <w:rPr>
                <w:rFonts w:asciiTheme="minorHAnsi" w:hAnsiTheme="minorHAnsi" w:cs="Arial"/>
                <w:sz w:val="20"/>
                <w:szCs w:val="20"/>
              </w:rPr>
              <w:t>Wow Wednesdays</w:t>
            </w:r>
          </w:p>
          <w:p w:rsidR="004041F6" w:rsidRDefault="00732A19" w:rsidP="00732A19">
            <w:pPr>
              <w:spacing w:after="0" w:line="240" w:lineRule="auto"/>
              <w:rPr>
                <w:rFonts w:asciiTheme="minorHAnsi" w:hAnsiTheme="minorHAnsi" w:cs="Arial"/>
                <w:sz w:val="20"/>
                <w:szCs w:val="20"/>
              </w:rPr>
            </w:pPr>
            <w:r>
              <w:rPr>
                <w:rFonts w:asciiTheme="minorHAnsi" w:hAnsiTheme="minorHAnsi" w:cs="Arial"/>
                <w:sz w:val="20"/>
                <w:szCs w:val="20"/>
              </w:rPr>
              <w:t>Curriculum Days</w:t>
            </w:r>
          </w:p>
          <w:p w:rsidR="00732A19" w:rsidRDefault="00732A19" w:rsidP="00732A19">
            <w:pPr>
              <w:spacing w:after="0" w:line="240" w:lineRule="auto"/>
              <w:rPr>
                <w:rFonts w:asciiTheme="minorHAnsi" w:hAnsiTheme="minorHAnsi" w:cs="Arial"/>
                <w:sz w:val="20"/>
                <w:szCs w:val="20"/>
              </w:rPr>
            </w:pPr>
            <w:r>
              <w:rPr>
                <w:rFonts w:asciiTheme="minorHAnsi" w:hAnsiTheme="minorHAnsi" w:cs="Arial"/>
                <w:sz w:val="20"/>
                <w:szCs w:val="20"/>
              </w:rPr>
              <w:t>Celebration Days</w:t>
            </w:r>
          </w:p>
          <w:p w:rsidR="00D85CB2" w:rsidRDefault="00D85CB2" w:rsidP="00732A19">
            <w:pPr>
              <w:spacing w:after="0" w:line="240" w:lineRule="auto"/>
              <w:rPr>
                <w:rFonts w:asciiTheme="minorHAnsi" w:hAnsiTheme="minorHAnsi" w:cs="Arial"/>
                <w:sz w:val="20"/>
                <w:szCs w:val="20"/>
              </w:rPr>
            </w:pPr>
            <w:r>
              <w:rPr>
                <w:rFonts w:asciiTheme="minorHAnsi" w:hAnsiTheme="minorHAnsi" w:cs="Arial"/>
                <w:sz w:val="20"/>
                <w:szCs w:val="20"/>
              </w:rPr>
              <w:t>Parents joining in with environmental walks.</w:t>
            </w:r>
          </w:p>
          <w:p w:rsidR="00732A19" w:rsidRDefault="00732A19" w:rsidP="004041F6">
            <w:pPr>
              <w:spacing w:after="0" w:line="240" w:lineRule="auto"/>
              <w:rPr>
                <w:rFonts w:asciiTheme="minorHAnsi" w:hAnsiTheme="minorHAnsi" w:cs="Arial"/>
                <w:sz w:val="20"/>
                <w:szCs w:val="20"/>
              </w:rPr>
            </w:pPr>
          </w:p>
          <w:p w:rsidR="004041F6" w:rsidRPr="00C02775" w:rsidRDefault="004041F6" w:rsidP="004041F6">
            <w:pPr>
              <w:spacing w:after="0" w:line="240" w:lineRule="auto"/>
              <w:rPr>
                <w:rFonts w:asciiTheme="minorHAnsi" w:hAnsiTheme="minorHAnsi" w:cs="Arial"/>
                <w:sz w:val="20"/>
                <w:szCs w:val="20"/>
              </w:rPr>
            </w:pPr>
          </w:p>
        </w:tc>
        <w:tc>
          <w:tcPr>
            <w:tcW w:w="1012" w:type="pct"/>
            <w:tcMar>
              <w:top w:w="57" w:type="dxa"/>
              <w:bottom w:w="57" w:type="dxa"/>
            </w:tcMar>
          </w:tcPr>
          <w:p w:rsidR="00574450" w:rsidRPr="00C02775" w:rsidRDefault="00732A19" w:rsidP="00C02775">
            <w:pPr>
              <w:spacing w:after="0" w:line="240" w:lineRule="auto"/>
              <w:rPr>
                <w:rFonts w:asciiTheme="minorHAnsi" w:hAnsiTheme="minorHAnsi" w:cs="Arial"/>
                <w:sz w:val="20"/>
                <w:szCs w:val="20"/>
              </w:rPr>
            </w:pPr>
            <w:r w:rsidRPr="00732A19">
              <w:rPr>
                <w:rFonts w:asciiTheme="minorHAnsi" w:hAnsiTheme="minorHAnsi" w:cs="Arial"/>
                <w:sz w:val="20"/>
                <w:szCs w:val="20"/>
              </w:rPr>
              <w:t>School has demonstrated through partnerships that additional longer term partnerships must be funded by EYPP grant to ensure that all children have equality of access.</w:t>
            </w:r>
          </w:p>
          <w:p w:rsidR="00574450" w:rsidRPr="00C02775" w:rsidRDefault="00574450"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 </w:t>
            </w:r>
          </w:p>
        </w:tc>
        <w:tc>
          <w:tcPr>
            <w:tcW w:w="689" w:type="pct"/>
          </w:tcPr>
          <w:p w:rsidR="00574450" w:rsidRPr="00C02775" w:rsidRDefault="00732A19" w:rsidP="00C02775">
            <w:pPr>
              <w:spacing w:after="0" w:line="240" w:lineRule="auto"/>
              <w:rPr>
                <w:rFonts w:asciiTheme="minorHAnsi" w:hAnsiTheme="minorHAnsi" w:cs="Arial"/>
                <w:sz w:val="20"/>
                <w:szCs w:val="20"/>
              </w:rPr>
            </w:pPr>
            <w:r w:rsidRPr="00732A19">
              <w:rPr>
                <w:rFonts w:asciiTheme="minorHAnsi" w:hAnsiTheme="minorHAnsi" w:cs="Arial"/>
                <w:sz w:val="20"/>
                <w:szCs w:val="20"/>
              </w:rPr>
              <w:t>Teachers will identify work to be covered and children identified. The success will be monitored by targeted ch</w:t>
            </w:r>
            <w:r>
              <w:rPr>
                <w:rFonts w:asciiTheme="minorHAnsi" w:hAnsiTheme="minorHAnsi" w:cs="Arial"/>
                <w:sz w:val="20"/>
                <w:szCs w:val="20"/>
              </w:rPr>
              <w:t>ildren remaining on</w:t>
            </w:r>
            <w:r w:rsidR="00022D14">
              <w:rPr>
                <w:rFonts w:asciiTheme="minorHAnsi" w:hAnsiTheme="minorHAnsi" w:cs="Arial"/>
                <w:sz w:val="20"/>
                <w:szCs w:val="20"/>
              </w:rPr>
              <w:t xml:space="preserve"> </w:t>
            </w:r>
            <w:r>
              <w:rPr>
                <w:rFonts w:asciiTheme="minorHAnsi" w:hAnsiTheme="minorHAnsi" w:cs="Arial"/>
                <w:sz w:val="20"/>
                <w:szCs w:val="20"/>
              </w:rPr>
              <w:t>track</w:t>
            </w:r>
            <w:r w:rsidRPr="00732A19">
              <w:rPr>
                <w:rFonts w:asciiTheme="minorHAnsi" w:hAnsiTheme="minorHAnsi" w:cs="Arial"/>
                <w:sz w:val="20"/>
                <w:szCs w:val="20"/>
              </w:rPr>
              <w:t>, or better throughout the year</w:t>
            </w:r>
            <w:r>
              <w:rPr>
                <w:rFonts w:asciiTheme="minorHAnsi" w:hAnsiTheme="minorHAnsi" w:cs="Arial"/>
                <w:sz w:val="20"/>
                <w:szCs w:val="20"/>
              </w:rPr>
              <w:t>.</w:t>
            </w:r>
          </w:p>
        </w:tc>
        <w:tc>
          <w:tcPr>
            <w:tcW w:w="551" w:type="pct"/>
          </w:tcPr>
          <w:p w:rsidR="00574450" w:rsidRPr="00C02775" w:rsidRDefault="00732A19" w:rsidP="00C02775">
            <w:pPr>
              <w:spacing w:after="0" w:line="240" w:lineRule="auto"/>
              <w:rPr>
                <w:rFonts w:asciiTheme="minorHAnsi" w:hAnsiTheme="minorHAnsi" w:cs="Arial"/>
                <w:sz w:val="20"/>
                <w:szCs w:val="20"/>
              </w:rPr>
            </w:pPr>
            <w:r w:rsidRPr="00732A19">
              <w:rPr>
                <w:rFonts w:asciiTheme="minorHAnsi" w:hAnsiTheme="minorHAnsi" w:cs="Arial"/>
                <w:sz w:val="20"/>
                <w:szCs w:val="20"/>
              </w:rPr>
              <w:t>Class teachers, SLT</w:t>
            </w:r>
          </w:p>
        </w:tc>
        <w:tc>
          <w:tcPr>
            <w:tcW w:w="413" w:type="pct"/>
          </w:tcPr>
          <w:p w:rsidR="00574450"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w:t>
            </w:r>
            <w:r w:rsidR="0096084E">
              <w:rPr>
                <w:rFonts w:asciiTheme="minorHAnsi" w:hAnsiTheme="minorHAnsi" w:cs="Arial"/>
                <w:sz w:val="20"/>
                <w:szCs w:val="20"/>
              </w:rPr>
              <w:t>400</w:t>
            </w:r>
          </w:p>
        </w:tc>
        <w:tc>
          <w:tcPr>
            <w:tcW w:w="415" w:type="pct"/>
          </w:tcPr>
          <w:p w:rsidR="00732A19" w:rsidRDefault="00732A19" w:rsidP="00732A19">
            <w:pPr>
              <w:spacing w:after="0" w:line="240" w:lineRule="auto"/>
              <w:rPr>
                <w:rFonts w:asciiTheme="minorHAnsi" w:hAnsiTheme="minorHAnsi" w:cs="Arial"/>
                <w:sz w:val="20"/>
                <w:szCs w:val="20"/>
              </w:rPr>
            </w:pPr>
            <w:r>
              <w:rPr>
                <w:rFonts w:asciiTheme="minorHAnsi" w:hAnsiTheme="minorHAnsi" w:cs="Arial"/>
                <w:sz w:val="20"/>
                <w:szCs w:val="20"/>
              </w:rPr>
              <w:t>Half Termly</w:t>
            </w:r>
          </w:p>
          <w:p w:rsidR="00574450" w:rsidRPr="00C02775" w:rsidRDefault="00574450" w:rsidP="00C02775">
            <w:pPr>
              <w:spacing w:after="0" w:line="240" w:lineRule="auto"/>
              <w:rPr>
                <w:rFonts w:asciiTheme="minorHAnsi" w:hAnsiTheme="minorHAnsi" w:cs="Arial"/>
                <w:sz w:val="20"/>
                <w:szCs w:val="20"/>
              </w:rPr>
            </w:pPr>
          </w:p>
        </w:tc>
      </w:tr>
      <w:tr w:rsidR="00283D71" w:rsidRPr="00C02775" w:rsidTr="007A4559">
        <w:trPr>
          <w:trHeight w:hRule="exact" w:val="3096"/>
        </w:trPr>
        <w:tc>
          <w:tcPr>
            <w:tcW w:w="954" w:type="pct"/>
            <w:tcMar>
              <w:top w:w="57" w:type="dxa"/>
              <w:bottom w:w="57" w:type="dxa"/>
            </w:tcMar>
          </w:tcPr>
          <w:p w:rsidR="00283D71" w:rsidRPr="004041F6" w:rsidRDefault="00283D71" w:rsidP="004041F6">
            <w:pPr>
              <w:spacing w:after="0" w:line="240" w:lineRule="auto"/>
              <w:rPr>
                <w:rFonts w:asciiTheme="minorHAnsi" w:hAnsiTheme="minorHAnsi" w:cs="Arial"/>
                <w:sz w:val="20"/>
                <w:szCs w:val="20"/>
              </w:rPr>
            </w:pPr>
            <w:r w:rsidRPr="00283D71">
              <w:rPr>
                <w:rFonts w:asciiTheme="minorHAnsi" w:hAnsiTheme="minorHAnsi" w:cs="Arial"/>
                <w:sz w:val="20"/>
                <w:szCs w:val="20"/>
              </w:rPr>
              <w:t xml:space="preserve">Increased involvement in targeted motor skill development reducing obesity levels </w:t>
            </w:r>
            <w:r w:rsidR="00512815">
              <w:rPr>
                <w:rFonts w:asciiTheme="minorHAnsi" w:hAnsiTheme="minorHAnsi" w:cs="Arial"/>
                <w:sz w:val="20"/>
                <w:szCs w:val="20"/>
              </w:rPr>
              <w:t xml:space="preserve">and maintaining healthy and active lifestyles </w:t>
            </w:r>
            <w:r w:rsidRPr="00283D71">
              <w:rPr>
                <w:rFonts w:asciiTheme="minorHAnsi" w:hAnsiTheme="minorHAnsi" w:cs="Arial"/>
                <w:sz w:val="20"/>
                <w:szCs w:val="20"/>
              </w:rPr>
              <w:t>across the school</w:t>
            </w:r>
          </w:p>
        </w:tc>
        <w:tc>
          <w:tcPr>
            <w:tcW w:w="966" w:type="pct"/>
          </w:tcPr>
          <w:p w:rsidR="00283D71" w:rsidRDefault="00283D71" w:rsidP="00C02775">
            <w:pPr>
              <w:spacing w:after="0" w:line="240" w:lineRule="auto"/>
              <w:rPr>
                <w:rFonts w:asciiTheme="minorHAnsi" w:hAnsiTheme="minorHAnsi" w:cs="Arial"/>
                <w:sz w:val="20"/>
                <w:szCs w:val="20"/>
              </w:rPr>
            </w:pPr>
            <w:r w:rsidRPr="00283D71">
              <w:rPr>
                <w:rFonts w:asciiTheme="minorHAnsi" w:hAnsiTheme="minorHAnsi" w:cs="Arial"/>
                <w:sz w:val="20"/>
                <w:szCs w:val="20"/>
              </w:rPr>
              <w:t>Provide enhanced access to physical provision for targeted children by increasing the number of opportunities available</w:t>
            </w:r>
            <w:r>
              <w:rPr>
                <w:rFonts w:asciiTheme="minorHAnsi" w:hAnsiTheme="minorHAnsi" w:cs="Arial"/>
                <w:sz w:val="20"/>
                <w:szCs w:val="20"/>
              </w:rPr>
              <w:t>. Embed Fitness Friday’s.</w:t>
            </w:r>
          </w:p>
          <w:p w:rsidR="00512815" w:rsidRDefault="00512815" w:rsidP="00C02775">
            <w:pPr>
              <w:spacing w:after="0" w:line="240" w:lineRule="auto"/>
              <w:rPr>
                <w:rFonts w:asciiTheme="minorHAnsi" w:hAnsiTheme="minorHAnsi" w:cs="Arial"/>
                <w:sz w:val="20"/>
                <w:szCs w:val="20"/>
              </w:rPr>
            </w:pPr>
            <w:r w:rsidRPr="00512815">
              <w:rPr>
                <w:rFonts w:asciiTheme="minorHAnsi" w:hAnsiTheme="minorHAnsi" w:cs="Arial"/>
                <w:sz w:val="20"/>
                <w:szCs w:val="20"/>
              </w:rPr>
              <w:t>To effectively plan for the outside environment in all seasons utilising the N</w:t>
            </w:r>
            <w:r w:rsidR="007A4559">
              <w:rPr>
                <w:rFonts w:asciiTheme="minorHAnsi" w:hAnsiTheme="minorHAnsi" w:cs="Arial"/>
                <w:sz w:val="20"/>
                <w:szCs w:val="20"/>
              </w:rPr>
              <w:t xml:space="preserve">atural </w:t>
            </w:r>
            <w:proofErr w:type="gramStart"/>
            <w:r w:rsidRPr="00512815">
              <w:rPr>
                <w:rFonts w:asciiTheme="minorHAnsi" w:hAnsiTheme="minorHAnsi" w:cs="Arial"/>
                <w:sz w:val="20"/>
                <w:szCs w:val="20"/>
              </w:rPr>
              <w:t>T</w:t>
            </w:r>
            <w:r w:rsidR="007A4559">
              <w:rPr>
                <w:rFonts w:asciiTheme="minorHAnsi" w:hAnsiTheme="minorHAnsi" w:cs="Arial"/>
                <w:sz w:val="20"/>
                <w:szCs w:val="20"/>
              </w:rPr>
              <w:t xml:space="preserve">hinkers </w:t>
            </w:r>
            <w:r w:rsidRPr="00512815">
              <w:rPr>
                <w:rFonts w:asciiTheme="minorHAnsi" w:hAnsiTheme="minorHAnsi" w:cs="Arial"/>
                <w:sz w:val="20"/>
                <w:szCs w:val="20"/>
              </w:rPr>
              <w:t xml:space="preserve"> training</w:t>
            </w:r>
            <w:proofErr w:type="gramEnd"/>
            <w:r w:rsidRPr="00512815">
              <w:rPr>
                <w:rFonts w:asciiTheme="minorHAnsi" w:hAnsiTheme="minorHAnsi" w:cs="Arial"/>
                <w:sz w:val="20"/>
                <w:szCs w:val="20"/>
              </w:rPr>
              <w:t>. Plan a range of activities for Fitness Friday’s.</w:t>
            </w:r>
          </w:p>
          <w:p w:rsidR="007A4559" w:rsidRDefault="007A4559" w:rsidP="00C02775">
            <w:pPr>
              <w:spacing w:after="0" w:line="240" w:lineRule="auto"/>
              <w:rPr>
                <w:rFonts w:asciiTheme="minorHAnsi" w:hAnsiTheme="minorHAnsi" w:cs="Arial"/>
                <w:sz w:val="20"/>
                <w:szCs w:val="20"/>
              </w:rPr>
            </w:pPr>
            <w:r>
              <w:rPr>
                <w:rFonts w:asciiTheme="minorHAnsi" w:hAnsiTheme="minorHAnsi" w:cs="Arial"/>
                <w:sz w:val="20"/>
                <w:szCs w:val="20"/>
              </w:rPr>
              <w:t>Dance lessons for all EYPP children.</w:t>
            </w:r>
          </w:p>
          <w:p w:rsidR="007A4559" w:rsidRPr="004041F6" w:rsidRDefault="007A4559" w:rsidP="00C02775">
            <w:pPr>
              <w:spacing w:after="0" w:line="240" w:lineRule="auto"/>
              <w:rPr>
                <w:rFonts w:asciiTheme="minorHAnsi" w:hAnsiTheme="minorHAnsi" w:cs="Arial"/>
                <w:sz w:val="20"/>
                <w:szCs w:val="20"/>
              </w:rPr>
            </w:pPr>
          </w:p>
        </w:tc>
        <w:tc>
          <w:tcPr>
            <w:tcW w:w="1012" w:type="pct"/>
            <w:tcMar>
              <w:top w:w="57" w:type="dxa"/>
              <w:bottom w:w="57" w:type="dxa"/>
            </w:tcMar>
          </w:tcPr>
          <w:p w:rsidR="00283D71" w:rsidRDefault="00283D71" w:rsidP="00C02775">
            <w:pPr>
              <w:spacing w:after="0" w:line="240" w:lineRule="auto"/>
              <w:rPr>
                <w:rFonts w:asciiTheme="minorHAnsi" w:hAnsiTheme="minorHAnsi" w:cs="Arial"/>
                <w:sz w:val="20"/>
                <w:szCs w:val="20"/>
              </w:rPr>
            </w:pPr>
            <w:r>
              <w:rPr>
                <w:rFonts w:asciiTheme="minorHAnsi" w:hAnsiTheme="minorHAnsi" w:cs="Arial"/>
                <w:sz w:val="20"/>
                <w:szCs w:val="20"/>
              </w:rPr>
              <w:t xml:space="preserve">High </w:t>
            </w:r>
            <w:r w:rsidR="00022D14">
              <w:rPr>
                <w:rFonts w:asciiTheme="minorHAnsi" w:hAnsiTheme="minorHAnsi" w:cs="Arial"/>
                <w:sz w:val="20"/>
                <w:szCs w:val="20"/>
              </w:rPr>
              <w:t>percentages of children reside</w:t>
            </w:r>
            <w:r>
              <w:rPr>
                <w:rFonts w:asciiTheme="minorHAnsi" w:hAnsiTheme="minorHAnsi" w:cs="Arial"/>
                <w:sz w:val="20"/>
                <w:szCs w:val="20"/>
              </w:rPr>
              <w:t xml:space="preserve"> in tower blocks and do not have access </w:t>
            </w:r>
            <w:r w:rsidR="00022D14">
              <w:rPr>
                <w:rFonts w:asciiTheme="minorHAnsi" w:hAnsiTheme="minorHAnsi" w:cs="Arial"/>
                <w:sz w:val="20"/>
                <w:szCs w:val="20"/>
              </w:rPr>
              <w:t>to garden therefore limiting opportunities for daily exercise.</w:t>
            </w:r>
          </w:p>
          <w:p w:rsidR="00115519" w:rsidRDefault="00115519" w:rsidP="00C02775">
            <w:pPr>
              <w:spacing w:after="0" w:line="240" w:lineRule="auto"/>
              <w:rPr>
                <w:rFonts w:asciiTheme="minorHAnsi" w:hAnsiTheme="minorHAnsi" w:cs="Arial"/>
                <w:sz w:val="20"/>
                <w:szCs w:val="20"/>
              </w:rPr>
            </w:pPr>
          </w:p>
          <w:p w:rsidR="00115519" w:rsidRPr="00732A19" w:rsidRDefault="00115519" w:rsidP="00C02775">
            <w:pPr>
              <w:spacing w:after="0" w:line="240" w:lineRule="auto"/>
              <w:rPr>
                <w:rFonts w:asciiTheme="minorHAnsi" w:hAnsiTheme="minorHAnsi" w:cs="Arial"/>
                <w:sz w:val="20"/>
                <w:szCs w:val="20"/>
              </w:rPr>
            </w:pPr>
            <w:r>
              <w:rPr>
                <w:rFonts w:asciiTheme="minorHAnsi" w:hAnsiTheme="minorHAnsi" w:cs="Arial"/>
                <w:sz w:val="20"/>
                <w:szCs w:val="20"/>
              </w:rPr>
              <w:t xml:space="preserve">Children have limited experiences for extracurricular activities that promote health, fitness and wellbeing.  </w:t>
            </w:r>
          </w:p>
        </w:tc>
        <w:tc>
          <w:tcPr>
            <w:tcW w:w="689" w:type="pct"/>
          </w:tcPr>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SL</w:t>
            </w:r>
            <w:r>
              <w:rPr>
                <w:rFonts w:asciiTheme="minorHAnsi" w:hAnsiTheme="minorHAnsi" w:cs="Arial"/>
                <w:sz w:val="20"/>
                <w:szCs w:val="20"/>
              </w:rPr>
              <w:t>T/Governors. Learning walks</w:t>
            </w: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SLT and ML monitor planning.</w:t>
            </w:r>
          </w:p>
          <w:p w:rsidR="00512815" w:rsidRDefault="00512815" w:rsidP="00512815">
            <w:pPr>
              <w:spacing w:after="0" w:line="240" w:lineRule="auto"/>
              <w:rPr>
                <w:rFonts w:asciiTheme="minorHAnsi" w:hAnsiTheme="minorHAnsi" w:cs="Arial"/>
                <w:sz w:val="20"/>
                <w:szCs w:val="20"/>
              </w:rPr>
            </w:pPr>
          </w:p>
          <w:p w:rsidR="00512815" w:rsidRP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Lead carries out observations of practi</w:t>
            </w:r>
            <w:r>
              <w:rPr>
                <w:rFonts w:asciiTheme="minorHAnsi" w:hAnsiTheme="minorHAnsi" w:cs="Arial"/>
                <w:sz w:val="20"/>
                <w:szCs w:val="20"/>
              </w:rPr>
              <w:t>ce across the school.</w:t>
            </w:r>
          </w:p>
          <w:p w:rsidR="00283D71" w:rsidRPr="00732A19" w:rsidRDefault="00283D71" w:rsidP="00022D14">
            <w:pPr>
              <w:spacing w:after="0"/>
              <w:rPr>
                <w:rFonts w:asciiTheme="minorHAnsi" w:hAnsiTheme="minorHAnsi" w:cs="Arial"/>
                <w:sz w:val="20"/>
                <w:szCs w:val="20"/>
              </w:rPr>
            </w:pPr>
          </w:p>
        </w:tc>
        <w:tc>
          <w:tcPr>
            <w:tcW w:w="551" w:type="pct"/>
          </w:tcPr>
          <w:p w:rsidR="00283D71" w:rsidRDefault="00512815" w:rsidP="00C02775">
            <w:pPr>
              <w:spacing w:after="0" w:line="240" w:lineRule="auto"/>
              <w:rPr>
                <w:rFonts w:asciiTheme="minorHAnsi" w:hAnsiTheme="minorHAnsi" w:cs="Arial"/>
                <w:sz w:val="20"/>
                <w:szCs w:val="20"/>
              </w:rPr>
            </w:pPr>
            <w:r>
              <w:rPr>
                <w:rFonts w:asciiTheme="minorHAnsi" w:hAnsiTheme="minorHAnsi" w:cs="Arial"/>
                <w:sz w:val="20"/>
                <w:szCs w:val="20"/>
              </w:rPr>
              <w:t>Class Teachers</w:t>
            </w:r>
          </w:p>
          <w:p w:rsidR="00512815" w:rsidRPr="00732A19" w:rsidRDefault="00512815" w:rsidP="00C02775">
            <w:pPr>
              <w:spacing w:after="0" w:line="240" w:lineRule="auto"/>
              <w:rPr>
                <w:rFonts w:asciiTheme="minorHAnsi" w:hAnsiTheme="minorHAnsi" w:cs="Arial"/>
                <w:sz w:val="20"/>
                <w:szCs w:val="20"/>
              </w:rPr>
            </w:pPr>
          </w:p>
        </w:tc>
        <w:tc>
          <w:tcPr>
            <w:tcW w:w="413" w:type="pct"/>
          </w:tcPr>
          <w:p w:rsidR="00283D71" w:rsidRDefault="00283D71" w:rsidP="00C02775">
            <w:pPr>
              <w:spacing w:after="0" w:line="240" w:lineRule="auto"/>
              <w:rPr>
                <w:rFonts w:asciiTheme="minorHAnsi" w:hAnsiTheme="minorHAnsi" w:cs="Arial"/>
                <w:sz w:val="20"/>
                <w:szCs w:val="20"/>
              </w:rPr>
            </w:pPr>
            <w:r>
              <w:rPr>
                <w:rFonts w:asciiTheme="minorHAnsi" w:hAnsiTheme="minorHAnsi" w:cs="Arial"/>
                <w:sz w:val="20"/>
                <w:szCs w:val="20"/>
              </w:rPr>
              <w:t>£</w:t>
            </w:r>
            <w:r w:rsidR="007A4BA4">
              <w:rPr>
                <w:rFonts w:asciiTheme="minorHAnsi" w:hAnsiTheme="minorHAnsi" w:cs="Arial"/>
                <w:sz w:val="20"/>
                <w:szCs w:val="20"/>
              </w:rPr>
              <w:t>0</w:t>
            </w:r>
          </w:p>
        </w:tc>
        <w:tc>
          <w:tcPr>
            <w:tcW w:w="415" w:type="pct"/>
          </w:tcPr>
          <w:p w:rsidR="00283D71" w:rsidRDefault="00283D71" w:rsidP="00732A19">
            <w:pPr>
              <w:spacing w:after="0" w:line="240" w:lineRule="auto"/>
              <w:rPr>
                <w:rFonts w:asciiTheme="minorHAnsi" w:hAnsiTheme="minorHAnsi" w:cs="Arial"/>
                <w:sz w:val="20"/>
                <w:szCs w:val="20"/>
              </w:rPr>
            </w:pPr>
          </w:p>
        </w:tc>
      </w:tr>
      <w:tr w:rsidR="00283D71" w:rsidRPr="00C02775" w:rsidTr="00313AEE">
        <w:trPr>
          <w:trHeight w:hRule="exact" w:val="3400"/>
        </w:trPr>
        <w:tc>
          <w:tcPr>
            <w:tcW w:w="954" w:type="pct"/>
            <w:tcMar>
              <w:top w:w="57" w:type="dxa"/>
              <w:bottom w:w="57" w:type="dxa"/>
            </w:tcMar>
          </w:tcPr>
          <w:p w:rsidR="00283D71" w:rsidRPr="00283D71" w:rsidRDefault="00283D71" w:rsidP="004041F6">
            <w:pPr>
              <w:spacing w:after="0" w:line="240" w:lineRule="auto"/>
              <w:rPr>
                <w:rFonts w:asciiTheme="minorHAnsi" w:hAnsiTheme="minorHAnsi" w:cs="Arial"/>
                <w:sz w:val="20"/>
                <w:szCs w:val="20"/>
              </w:rPr>
            </w:pPr>
            <w:r>
              <w:rPr>
                <w:rFonts w:asciiTheme="minorHAnsi" w:hAnsiTheme="minorHAnsi" w:cs="Arial"/>
                <w:sz w:val="20"/>
                <w:szCs w:val="20"/>
              </w:rPr>
              <w:lastRenderedPageBreak/>
              <w:t>Healthy Smiles</w:t>
            </w:r>
          </w:p>
        </w:tc>
        <w:tc>
          <w:tcPr>
            <w:tcW w:w="966" w:type="pct"/>
          </w:tcPr>
          <w:p w:rsidR="00283D71" w:rsidRPr="00283D71" w:rsidRDefault="009868FD" w:rsidP="00C02775">
            <w:pPr>
              <w:spacing w:after="0" w:line="240" w:lineRule="auto"/>
              <w:rPr>
                <w:rFonts w:asciiTheme="minorHAnsi" w:hAnsiTheme="minorHAnsi" w:cs="Arial"/>
                <w:sz w:val="20"/>
                <w:szCs w:val="20"/>
              </w:rPr>
            </w:pPr>
            <w:r>
              <w:rPr>
                <w:rFonts w:asciiTheme="minorHAnsi" w:hAnsiTheme="minorHAnsi" w:cs="Arial"/>
                <w:sz w:val="20"/>
                <w:szCs w:val="20"/>
              </w:rPr>
              <w:t>Support children’s oral health by educating parents and providing daily opportunities for children to brush their teeth.</w:t>
            </w:r>
          </w:p>
        </w:tc>
        <w:tc>
          <w:tcPr>
            <w:tcW w:w="1012" w:type="pct"/>
            <w:tcMar>
              <w:top w:w="57" w:type="dxa"/>
              <w:bottom w:w="57" w:type="dxa"/>
            </w:tcMar>
          </w:tcPr>
          <w:p w:rsidR="00283D71" w:rsidRDefault="009868FD" w:rsidP="009868FD">
            <w:pPr>
              <w:spacing w:after="0" w:line="240" w:lineRule="auto"/>
              <w:rPr>
                <w:rFonts w:asciiTheme="minorHAnsi" w:hAnsiTheme="minorHAnsi" w:cs="Arial"/>
                <w:sz w:val="20"/>
                <w:szCs w:val="20"/>
              </w:rPr>
            </w:pPr>
            <w:r w:rsidRPr="009868FD">
              <w:rPr>
                <w:rFonts w:asciiTheme="minorHAnsi" w:hAnsiTheme="minorHAnsi" w:cs="Arial"/>
                <w:sz w:val="20"/>
                <w:szCs w:val="20"/>
              </w:rPr>
              <w:t>Oral health is important to general health and wellbeing. It can also affect people's ability to eat, speak and socialise normally</w:t>
            </w:r>
            <w:r>
              <w:rPr>
                <w:rFonts w:asciiTheme="minorHAnsi" w:hAnsiTheme="minorHAnsi" w:cs="Arial"/>
                <w:sz w:val="20"/>
                <w:szCs w:val="20"/>
              </w:rPr>
              <w:t xml:space="preserve">. </w:t>
            </w:r>
          </w:p>
          <w:p w:rsidR="009868FD" w:rsidRDefault="009868FD" w:rsidP="009868FD">
            <w:pPr>
              <w:spacing w:after="0" w:line="240" w:lineRule="auto"/>
              <w:rPr>
                <w:rFonts w:asciiTheme="minorHAnsi" w:hAnsiTheme="minorHAnsi" w:cs="Arial"/>
                <w:sz w:val="20"/>
                <w:szCs w:val="20"/>
              </w:rPr>
            </w:pPr>
            <w:r w:rsidRPr="009868FD">
              <w:rPr>
                <w:rFonts w:asciiTheme="minorHAnsi" w:hAnsiTheme="minorHAnsi" w:cs="Arial"/>
                <w:sz w:val="20"/>
                <w:szCs w:val="20"/>
              </w:rPr>
              <w:t>Poor oral health can lead to absences from school and workplaces. It can also affect the ability of children to learn, thrive and develop</w:t>
            </w:r>
            <w:r>
              <w:rPr>
                <w:rFonts w:asciiTheme="minorHAnsi" w:hAnsiTheme="minorHAnsi" w:cs="Arial"/>
                <w:sz w:val="20"/>
                <w:szCs w:val="20"/>
              </w:rPr>
              <w:t>.</w:t>
            </w:r>
          </w:p>
          <w:p w:rsidR="009868FD" w:rsidRDefault="009868FD" w:rsidP="009868FD">
            <w:pPr>
              <w:spacing w:after="0" w:line="240" w:lineRule="auto"/>
              <w:rPr>
                <w:rFonts w:asciiTheme="minorHAnsi" w:hAnsiTheme="minorHAnsi" w:cs="Arial"/>
                <w:sz w:val="20"/>
                <w:szCs w:val="20"/>
              </w:rPr>
            </w:pPr>
            <w:r w:rsidRPr="009868FD">
              <w:rPr>
                <w:rFonts w:asciiTheme="minorHAnsi" w:hAnsiTheme="minorHAnsi" w:cs="Arial"/>
                <w:sz w:val="20"/>
                <w:szCs w:val="20"/>
              </w:rPr>
              <w:t>Poor oral health tends to be more prevalent among people who are socially or economically disadvantaged.</w:t>
            </w:r>
          </w:p>
        </w:tc>
        <w:tc>
          <w:tcPr>
            <w:tcW w:w="689" w:type="pct"/>
          </w:tcPr>
          <w:p w:rsidR="00283D71" w:rsidRPr="00732A19" w:rsidRDefault="00512815" w:rsidP="00C02775">
            <w:pPr>
              <w:spacing w:after="0" w:line="240" w:lineRule="auto"/>
              <w:rPr>
                <w:rFonts w:asciiTheme="minorHAnsi" w:hAnsiTheme="minorHAnsi" w:cs="Arial"/>
                <w:sz w:val="20"/>
                <w:szCs w:val="20"/>
              </w:rPr>
            </w:pPr>
            <w:r>
              <w:rPr>
                <w:rFonts w:asciiTheme="minorHAnsi" w:hAnsiTheme="minorHAnsi" w:cs="Arial"/>
                <w:sz w:val="20"/>
                <w:szCs w:val="20"/>
              </w:rPr>
              <w:t>Teachers</w:t>
            </w:r>
            <w:r w:rsidR="00022D14">
              <w:rPr>
                <w:rFonts w:asciiTheme="minorHAnsi" w:hAnsiTheme="minorHAnsi" w:cs="Arial"/>
                <w:sz w:val="20"/>
                <w:szCs w:val="20"/>
              </w:rPr>
              <w:t xml:space="preserve"> will provide daily opportunities and role model and promote good oral hygiene.</w:t>
            </w:r>
          </w:p>
        </w:tc>
        <w:tc>
          <w:tcPr>
            <w:tcW w:w="551" w:type="pct"/>
          </w:tcPr>
          <w:p w:rsidR="00283D71" w:rsidRPr="00732A19" w:rsidRDefault="007A4BA4" w:rsidP="00C02775">
            <w:pPr>
              <w:spacing w:after="0" w:line="240" w:lineRule="auto"/>
              <w:rPr>
                <w:rFonts w:asciiTheme="minorHAnsi" w:hAnsiTheme="minorHAnsi" w:cs="Arial"/>
                <w:sz w:val="20"/>
                <w:szCs w:val="20"/>
              </w:rPr>
            </w:pPr>
            <w:r>
              <w:rPr>
                <w:rFonts w:asciiTheme="minorHAnsi" w:hAnsiTheme="minorHAnsi" w:cs="Arial"/>
                <w:sz w:val="20"/>
                <w:szCs w:val="20"/>
              </w:rPr>
              <w:t>Class Teachers/ Room Leads</w:t>
            </w:r>
          </w:p>
        </w:tc>
        <w:tc>
          <w:tcPr>
            <w:tcW w:w="413" w:type="pct"/>
          </w:tcPr>
          <w:p w:rsidR="00283D71" w:rsidRDefault="00283D71" w:rsidP="00C02775">
            <w:pPr>
              <w:spacing w:after="0" w:line="240" w:lineRule="auto"/>
              <w:rPr>
                <w:rFonts w:asciiTheme="minorHAnsi" w:hAnsiTheme="minorHAnsi" w:cs="Arial"/>
                <w:sz w:val="20"/>
                <w:szCs w:val="20"/>
              </w:rPr>
            </w:pPr>
            <w:r>
              <w:rPr>
                <w:rFonts w:asciiTheme="minorHAnsi" w:hAnsiTheme="minorHAnsi" w:cs="Arial"/>
                <w:sz w:val="20"/>
                <w:szCs w:val="20"/>
              </w:rPr>
              <w:t>£</w:t>
            </w:r>
            <w:r w:rsidR="007A4BA4">
              <w:rPr>
                <w:rFonts w:asciiTheme="minorHAnsi" w:hAnsiTheme="minorHAnsi" w:cs="Arial"/>
                <w:sz w:val="20"/>
                <w:szCs w:val="20"/>
              </w:rPr>
              <w:t>0</w:t>
            </w:r>
          </w:p>
        </w:tc>
        <w:tc>
          <w:tcPr>
            <w:tcW w:w="415" w:type="pct"/>
          </w:tcPr>
          <w:p w:rsidR="00283D71" w:rsidRDefault="00022D14" w:rsidP="00732A19">
            <w:pPr>
              <w:spacing w:after="0" w:line="240" w:lineRule="auto"/>
              <w:rPr>
                <w:rFonts w:asciiTheme="minorHAnsi" w:hAnsiTheme="minorHAnsi" w:cs="Arial"/>
                <w:sz w:val="20"/>
                <w:szCs w:val="20"/>
              </w:rPr>
            </w:pPr>
            <w:r>
              <w:rPr>
                <w:rFonts w:asciiTheme="minorHAnsi" w:hAnsiTheme="minorHAnsi" w:cs="Arial"/>
                <w:sz w:val="20"/>
                <w:szCs w:val="20"/>
              </w:rPr>
              <w:t>July 2020</w:t>
            </w:r>
          </w:p>
        </w:tc>
      </w:tr>
      <w:tr w:rsidR="00574450" w:rsidRPr="00C02775" w:rsidTr="00313AEE">
        <w:trPr>
          <w:trHeight w:hRule="exact" w:val="2060"/>
        </w:trPr>
        <w:tc>
          <w:tcPr>
            <w:tcW w:w="954" w:type="pct"/>
            <w:tcMar>
              <w:top w:w="57" w:type="dxa"/>
              <w:bottom w:w="57" w:type="dxa"/>
            </w:tcMar>
          </w:tcPr>
          <w:p w:rsidR="00574450" w:rsidRPr="00C02775" w:rsidRDefault="00313AEE" w:rsidP="004041F6">
            <w:pPr>
              <w:spacing w:after="0" w:line="240" w:lineRule="auto"/>
              <w:rPr>
                <w:rFonts w:asciiTheme="minorHAnsi" w:hAnsiTheme="minorHAnsi" w:cs="Arial"/>
                <w:sz w:val="20"/>
                <w:szCs w:val="20"/>
              </w:rPr>
            </w:pPr>
            <w:r>
              <w:rPr>
                <w:rFonts w:asciiTheme="minorHAnsi" w:hAnsiTheme="minorHAnsi" w:cs="Arial"/>
                <w:sz w:val="20"/>
                <w:szCs w:val="20"/>
                <w:lang w:val="en-US"/>
              </w:rPr>
              <w:t>Supp</w:t>
            </w:r>
            <w:r w:rsidR="00D85CB2">
              <w:rPr>
                <w:rFonts w:asciiTheme="minorHAnsi" w:hAnsiTheme="minorHAnsi" w:cs="Arial"/>
                <w:sz w:val="20"/>
                <w:szCs w:val="20"/>
                <w:lang w:val="en-US"/>
              </w:rPr>
              <w:t xml:space="preserve">ort the wellbeing of </w:t>
            </w:r>
            <w:proofErr w:type="gramStart"/>
            <w:r w:rsidR="00D85CB2">
              <w:rPr>
                <w:rFonts w:asciiTheme="minorHAnsi" w:hAnsiTheme="minorHAnsi" w:cs="Arial"/>
                <w:sz w:val="20"/>
                <w:szCs w:val="20"/>
                <w:lang w:val="en-US"/>
              </w:rPr>
              <w:t xml:space="preserve">children </w:t>
            </w:r>
            <w:r>
              <w:rPr>
                <w:rFonts w:asciiTheme="minorHAnsi" w:hAnsiTheme="minorHAnsi" w:cs="Arial"/>
                <w:sz w:val="20"/>
                <w:szCs w:val="20"/>
                <w:lang w:val="en-US"/>
              </w:rPr>
              <w:t xml:space="preserve"> by</w:t>
            </w:r>
            <w:proofErr w:type="gramEnd"/>
            <w:r>
              <w:rPr>
                <w:rFonts w:asciiTheme="minorHAnsi" w:hAnsiTheme="minorHAnsi" w:cs="Arial"/>
                <w:sz w:val="20"/>
                <w:szCs w:val="20"/>
                <w:lang w:val="en-US"/>
              </w:rPr>
              <w:t xml:space="preserve"> giving them a school uniform to promote</w:t>
            </w:r>
            <w:r w:rsidRPr="00313AEE">
              <w:rPr>
                <w:rFonts w:asciiTheme="minorHAnsi" w:hAnsiTheme="minorHAnsi" w:cs="Arial"/>
                <w:sz w:val="20"/>
                <w:szCs w:val="20"/>
                <w:lang w:val="en-US"/>
              </w:rPr>
              <w:t xml:space="preserve"> a sense of belongin</w:t>
            </w:r>
            <w:r>
              <w:rPr>
                <w:rFonts w:asciiTheme="minorHAnsi" w:hAnsiTheme="minorHAnsi" w:cs="Arial"/>
                <w:sz w:val="20"/>
                <w:szCs w:val="20"/>
                <w:lang w:val="en-US"/>
              </w:rPr>
              <w:t>g.</w:t>
            </w:r>
          </w:p>
        </w:tc>
        <w:tc>
          <w:tcPr>
            <w:tcW w:w="966" w:type="pct"/>
          </w:tcPr>
          <w:p w:rsidR="00574450" w:rsidRPr="00C02775"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All EYPP children to be given a school jumper.</w:t>
            </w:r>
          </w:p>
        </w:tc>
        <w:tc>
          <w:tcPr>
            <w:tcW w:w="1012" w:type="pct"/>
            <w:tcMar>
              <w:top w:w="57" w:type="dxa"/>
              <w:bottom w:w="57" w:type="dxa"/>
            </w:tcMar>
          </w:tcPr>
          <w:p w:rsidR="00574450" w:rsidRPr="00C02775" w:rsidRDefault="00397641" w:rsidP="00C02775">
            <w:pPr>
              <w:spacing w:after="0" w:line="240" w:lineRule="auto"/>
              <w:rPr>
                <w:rFonts w:asciiTheme="minorHAnsi" w:hAnsiTheme="minorHAnsi" w:cs="Arial"/>
                <w:sz w:val="20"/>
                <w:szCs w:val="20"/>
              </w:rPr>
            </w:pPr>
            <w:r w:rsidRPr="00397641">
              <w:rPr>
                <w:rFonts w:asciiTheme="minorHAnsi" w:hAnsiTheme="minorHAnsi" w:cs="Arial"/>
                <w:sz w:val="20"/>
                <w:szCs w:val="20"/>
                <w:lang w:val="en-US"/>
              </w:rPr>
              <w:t>School uniforms provide a sense of identity and community. It is said that when the entire student body is dressed in uniforms, they have a strong team mentality. When everyone is dressed alike, this leads to a sense of unity and belonging</w:t>
            </w:r>
            <w:r w:rsidR="00313AEE">
              <w:rPr>
                <w:rFonts w:asciiTheme="minorHAnsi" w:hAnsiTheme="minorHAnsi" w:cs="Arial"/>
                <w:sz w:val="20"/>
                <w:szCs w:val="20"/>
                <w:lang w:val="en-US"/>
              </w:rPr>
              <w:t>.</w:t>
            </w:r>
          </w:p>
        </w:tc>
        <w:tc>
          <w:tcPr>
            <w:tcW w:w="689" w:type="pct"/>
          </w:tcPr>
          <w:p w:rsidR="00574450" w:rsidRPr="00C02775"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SLT to monitor.</w:t>
            </w:r>
          </w:p>
        </w:tc>
        <w:tc>
          <w:tcPr>
            <w:tcW w:w="551" w:type="pct"/>
          </w:tcPr>
          <w:p w:rsidR="00574450" w:rsidRPr="00C02775"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Office Manager</w:t>
            </w:r>
          </w:p>
        </w:tc>
        <w:tc>
          <w:tcPr>
            <w:tcW w:w="413" w:type="pct"/>
          </w:tcPr>
          <w:p w:rsidR="00574450"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£250</w:t>
            </w:r>
          </w:p>
        </w:tc>
        <w:tc>
          <w:tcPr>
            <w:tcW w:w="415" w:type="pct"/>
          </w:tcPr>
          <w:p w:rsidR="00574450" w:rsidRPr="00C02775" w:rsidRDefault="00574450" w:rsidP="00C02775">
            <w:pPr>
              <w:spacing w:after="0" w:line="240" w:lineRule="auto"/>
              <w:rPr>
                <w:rFonts w:asciiTheme="minorHAnsi" w:hAnsiTheme="minorHAnsi" w:cs="Arial"/>
                <w:sz w:val="20"/>
                <w:szCs w:val="20"/>
              </w:rPr>
            </w:pPr>
          </w:p>
        </w:tc>
      </w:tr>
      <w:tr w:rsidR="00574450" w:rsidRPr="00C02775" w:rsidTr="00313AEE">
        <w:trPr>
          <w:trHeight w:hRule="exact" w:val="3209"/>
        </w:trPr>
        <w:tc>
          <w:tcPr>
            <w:tcW w:w="954" w:type="pct"/>
            <w:tcMar>
              <w:top w:w="57" w:type="dxa"/>
              <w:bottom w:w="57" w:type="dxa"/>
            </w:tcMar>
          </w:tcPr>
          <w:p w:rsidR="00574450"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 xml:space="preserve">Support parents with cost of </w:t>
            </w:r>
            <w:r w:rsidR="00732A19">
              <w:rPr>
                <w:rFonts w:asciiTheme="minorHAnsi" w:hAnsiTheme="minorHAnsi" w:cs="Arial"/>
                <w:sz w:val="20"/>
                <w:szCs w:val="20"/>
              </w:rPr>
              <w:t>School Dinner/Snack</w:t>
            </w:r>
            <w:r>
              <w:rPr>
                <w:rFonts w:asciiTheme="minorHAnsi" w:hAnsiTheme="minorHAnsi" w:cs="Arial"/>
                <w:sz w:val="20"/>
                <w:szCs w:val="20"/>
              </w:rPr>
              <w:t>.</w:t>
            </w:r>
          </w:p>
          <w:p w:rsidR="00D41A0D" w:rsidRDefault="00D41A0D" w:rsidP="00C02775">
            <w:pPr>
              <w:spacing w:after="0" w:line="240" w:lineRule="auto"/>
              <w:rPr>
                <w:rFonts w:asciiTheme="minorHAnsi" w:hAnsiTheme="minorHAnsi" w:cs="Arial"/>
                <w:sz w:val="20"/>
                <w:szCs w:val="20"/>
              </w:rPr>
            </w:pPr>
          </w:p>
          <w:p w:rsidR="00D41A0D" w:rsidRPr="00C02775" w:rsidRDefault="00D41A0D" w:rsidP="00C02775">
            <w:pPr>
              <w:spacing w:after="0" w:line="240" w:lineRule="auto"/>
              <w:rPr>
                <w:rFonts w:asciiTheme="minorHAnsi" w:hAnsiTheme="minorHAnsi" w:cs="Arial"/>
                <w:sz w:val="20"/>
                <w:szCs w:val="20"/>
              </w:rPr>
            </w:pPr>
            <w:r>
              <w:rPr>
                <w:rFonts w:asciiTheme="minorHAnsi" w:hAnsiTheme="minorHAnsi" w:cs="Arial"/>
                <w:sz w:val="20"/>
                <w:szCs w:val="20"/>
              </w:rPr>
              <w:t xml:space="preserve">Support with cost of midday supervisors </w:t>
            </w:r>
          </w:p>
        </w:tc>
        <w:tc>
          <w:tcPr>
            <w:tcW w:w="966" w:type="pct"/>
          </w:tcPr>
          <w:p w:rsidR="00574450" w:rsidRDefault="00283D71" w:rsidP="00C02775">
            <w:pPr>
              <w:spacing w:after="0" w:line="240" w:lineRule="auto"/>
              <w:rPr>
                <w:rFonts w:asciiTheme="minorHAnsi" w:hAnsiTheme="minorHAnsi" w:cs="Arial"/>
                <w:sz w:val="20"/>
                <w:szCs w:val="20"/>
              </w:rPr>
            </w:pPr>
            <w:r w:rsidRPr="00283D71">
              <w:rPr>
                <w:rFonts w:asciiTheme="minorHAnsi" w:hAnsiTheme="minorHAnsi" w:cs="Arial"/>
                <w:sz w:val="20"/>
                <w:szCs w:val="20"/>
              </w:rPr>
              <w:t>Support parents to recognise ‘balanced diet’ and appropriate foods.</w:t>
            </w:r>
          </w:p>
          <w:p w:rsidR="00313AEE" w:rsidRDefault="00313AEE" w:rsidP="00C02775">
            <w:pPr>
              <w:spacing w:after="0" w:line="240" w:lineRule="auto"/>
              <w:rPr>
                <w:rFonts w:asciiTheme="minorHAnsi" w:hAnsiTheme="minorHAnsi" w:cs="Arial"/>
                <w:sz w:val="20"/>
                <w:szCs w:val="20"/>
              </w:rPr>
            </w:pPr>
          </w:p>
          <w:p w:rsidR="00313AEE"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Snack donations to be paid for EYPP children.</w:t>
            </w:r>
          </w:p>
          <w:p w:rsidR="00313AEE" w:rsidRDefault="00313AEE" w:rsidP="00C02775">
            <w:pPr>
              <w:spacing w:after="0" w:line="240" w:lineRule="auto"/>
              <w:rPr>
                <w:rFonts w:asciiTheme="minorHAnsi" w:hAnsiTheme="minorHAnsi" w:cs="Arial"/>
                <w:sz w:val="20"/>
                <w:szCs w:val="20"/>
              </w:rPr>
            </w:pPr>
          </w:p>
          <w:p w:rsidR="00313AEE"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Fund extra time for EYPP children to have a lunch.</w:t>
            </w:r>
          </w:p>
          <w:p w:rsidR="00313AEE" w:rsidRDefault="00313AEE" w:rsidP="00C02775">
            <w:pPr>
              <w:spacing w:after="0" w:line="240" w:lineRule="auto"/>
              <w:rPr>
                <w:rFonts w:asciiTheme="minorHAnsi" w:hAnsiTheme="minorHAnsi" w:cs="Arial"/>
                <w:sz w:val="20"/>
                <w:szCs w:val="20"/>
              </w:rPr>
            </w:pPr>
          </w:p>
          <w:p w:rsidR="00313AEE" w:rsidRPr="00C02775"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Support EYPP parents to apply for Free School Meals.</w:t>
            </w:r>
          </w:p>
        </w:tc>
        <w:tc>
          <w:tcPr>
            <w:tcW w:w="1012" w:type="pct"/>
            <w:tcMar>
              <w:top w:w="57" w:type="dxa"/>
              <w:bottom w:w="57" w:type="dxa"/>
            </w:tcMar>
          </w:tcPr>
          <w:p w:rsidR="00283D71" w:rsidRPr="00283D71" w:rsidRDefault="00283D71" w:rsidP="00283D71">
            <w:pPr>
              <w:spacing w:after="0" w:line="240" w:lineRule="auto"/>
              <w:rPr>
                <w:rFonts w:asciiTheme="minorHAnsi" w:hAnsiTheme="minorHAnsi" w:cs="Arial"/>
                <w:sz w:val="20"/>
                <w:szCs w:val="20"/>
              </w:rPr>
            </w:pPr>
            <w:r w:rsidRPr="00283D71">
              <w:rPr>
                <w:rFonts w:asciiTheme="minorHAnsi" w:hAnsiTheme="minorHAnsi" w:cs="Arial"/>
                <w:sz w:val="20"/>
                <w:szCs w:val="20"/>
              </w:rPr>
              <w:t xml:space="preserve">Parents regular bring (breakfast) and greet the children with fatty products from local bakery. </w:t>
            </w:r>
          </w:p>
          <w:p w:rsidR="00283D71" w:rsidRPr="00283D71" w:rsidRDefault="00283D71" w:rsidP="00283D71">
            <w:pPr>
              <w:spacing w:after="0" w:line="240" w:lineRule="auto"/>
              <w:rPr>
                <w:rFonts w:asciiTheme="minorHAnsi" w:hAnsiTheme="minorHAnsi" w:cs="Arial"/>
                <w:sz w:val="20"/>
                <w:szCs w:val="20"/>
              </w:rPr>
            </w:pPr>
            <w:r w:rsidRPr="00283D71">
              <w:rPr>
                <w:rFonts w:asciiTheme="minorHAnsi" w:hAnsiTheme="minorHAnsi" w:cs="Arial"/>
                <w:sz w:val="20"/>
                <w:szCs w:val="20"/>
              </w:rPr>
              <w:t xml:space="preserve"> </w:t>
            </w:r>
          </w:p>
          <w:p w:rsidR="00574450" w:rsidRPr="00C02775" w:rsidRDefault="00283D71" w:rsidP="00283D71">
            <w:pPr>
              <w:spacing w:after="0" w:line="240" w:lineRule="auto"/>
              <w:rPr>
                <w:rFonts w:asciiTheme="minorHAnsi" w:hAnsiTheme="minorHAnsi" w:cs="Arial"/>
                <w:sz w:val="20"/>
                <w:szCs w:val="20"/>
              </w:rPr>
            </w:pPr>
            <w:r w:rsidRPr="00283D71">
              <w:rPr>
                <w:rFonts w:asciiTheme="minorHAnsi" w:hAnsiTheme="minorHAnsi" w:cs="Arial"/>
                <w:sz w:val="20"/>
                <w:szCs w:val="20"/>
              </w:rPr>
              <w:t>Parent report mental health issues, low mood often prevent them from cooking / providing a</w:t>
            </w:r>
            <w:r>
              <w:rPr>
                <w:rFonts w:asciiTheme="minorHAnsi" w:hAnsiTheme="minorHAnsi" w:cs="Arial"/>
                <w:sz w:val="20"/>
                <w:szCs w:val="20"/>
              </w:rPr>
              <w:t xml:space="preserve"> </w:t>
            </w:r>
            <w:r w:rsidRPr="00283D71">
              <w:rPr>
                <w:rFonts w:asciiTheme="minorHAnsi" w:hAnsiTheme="minorHAnsi" w:cs="Arial"/>
                <w:sz w:val="20"/>
                <w:szCs w:val="20"/>
              </w:rPr>
              <w:t>balanced meal.  Convenience food high in fat and sugar is often given at meal times.</w:t>
            </w:r>
          </w:p>
        </w:tc>
        <w:tc>
          <w:tcPr>
            <w:tcW w:w="689" w:type="pct"/>
          </w:tcPr>
          <w:p w:rsidR="00574450" w:rsidRPr="00C02775"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 xml:space="preserve">SLT to monitor </w:t>
            </w:r>
          </w:p>
        </w:tc>
        <w:tc>
          <w:tcPr>
            <w:tcW w:w="551" w:type="pct"/>
          </w:tcPr>
          <w:p w:rsidR="00574450"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Office Manager</w:t>
            </w:r>
          </w:p>
          <w:p w:rsidR="00313AEE" w:rsidRDefault="00313AEE" w:rsidP="00C02775">
            <w:pPr>
              <w:spacing w:after="0" w:line="240" w:lineRule="auto"/>
              <w:rPr>
                <w:rFonts w:asciiTheme="minorHAnsi" w:hAnsiTheme="minorHAnsi" w:cs="Arial"/>
                <w:sz w:val="20"/>
                <w:szCs w:val="20"/>
              </w:rPr>
            </w:pPr>
          </w:p>
          <w:p w:rsidR="00313AEE" w:rsidRPr="00C02775"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Family Worker</w:t>
            </w:r>
          </w:p>
        </w:tc>
        <w:tc>
          <w:tcPr>
            <w:tcW w:w="413" w:type="pct"/>
          </w:tcPr>
          <w:p w:rsidR="00574450"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£1800</w:t>
            </w:r>
          </w:p>
        </w:tc>
        <w:tc>
          <w:tcPr>
            <w:tcW w:w="415" w:type="pct"/>
          </w:tcPr>
          <w:p w:rsidR="00574450" w:rsidRPr="00C02775" w:rsidRDefault="00574450" w:rsidP="00C02775">
            <w:pPr>
              <w:spacing w:after="0" w:line="240" w:lineRule="auto"/>
              <w:rPr>
                <w:rFonts w:asciiTheme="minorHAnsi" w:hAnsiTheme="minorHAnsi" w:cs="Arial"/>
                <w:sz w:val="20"/>
                <w:szCs w:val="20"/>
              </w:rPr>
            </w:pPr>
          </w:p>
        </w:tc>
      </w:tr>
      <w:tr w:rsidR="00D85CB2" w:rsidRPr="00C02775" w:rsidTr="009947FC">
        <w:trPr>
          <w:trHeight w:hRule="exact" w:val="2691"/>
        </w:trPr>
        <w:tc>
          <w:tcPr>
            <w:tcW w:w="954" w:type="pct"/>
            <w:tcMar>
              <w:top w:w="57" w:type="dxa"/>
              <w:bottom w:w="57" w:type="dxa"/>
            </w:tcMar>
          </w:tcPr>
          <w:p w:rsidR="00D85CB2" w:rsidRDefault="00D85CB2" w:rsidP="00C02775">
            <w:pPr>
              <w:spacing w:after="0" w:line="240" w:lineRule="auto"/>
              <w:rPr>
                <w:rFonts w:asciiTheme="minorHAnsi" w:hAnsiTheme="minorHAnsi" w:cs="Arial"/>
                <w:sz w:val="20"/>
                <w:szCs w:val="20"/>
              </w:rPr>
            </w:pPr>
            <w:r>
              <w:rPr>
                <w:rFonts w:asciiTheme="minorHAnsi" w:hAnsiTheme="minorHAnsi" w:cs="Arial"/>
                <w:sz w:val="20"/>
                <w:szCs w:val="20"/>
              </w:rPr>
              <w:lastRenderedPageBreak/>
              <w:t>Leuven Wellbeing Program</w:t>
            </w:r>
          </w:p>
        </w:tc>
        <w:tc>
          <w:tcPr>
            <w:tcW w:w="966" w:type="pct"/>
          </w:tcPr>
          <w:p w:rsidR="00D85CB2" w:rsidRDefault="00D85CB2" w:rsidP="00C02775">
            <w:pPr>
              <w:spacing w:after="0" w:line="240" w:lineRule="auto"/>
              <w:rPr>
                <w:rFonts w:asciiTheme="minorHAnsi" w:hAnsiTheme="minorHAnsi" w:cs="Arial"/>
                <w:sz w:val="20"/>
                <w:szCs w:val="20"/>
              </w:rPr>
            </w:pPr>
            <w:r>
              <w:rPr>
                <w:rFonts w:asciiTheme="minorHAnsi" w:hAnsiTheme="minorHAnsi" w:cs="Arial"/>
                <w:sz w:val="20"/>
                <w:szCs w:val="20"/>
              </w:rPr>
              <w:t xml:space="preserve">Carry out </w:t>
            </w:r>
            <w:r w:rsidR="009947FC">
              <w:rPr>
                <w:rFonts w:asciiTheme="minorHAnsi" w:hAnsiTheme="minorHAnsi" w:cs="Arial"/>
                <w:sz w:val="20"/>
                <w:szCs w:val="20"/>
              </w:rPr>
              <w:t>wellbeing</w:t>
            </w:r>
            <w:r>
              <w:rPr>
                <w:rFonts w:asciiTheme="minorHAnsi" w:hAnsiTheme="minorHAnsi" w:cs="Arial"/>
                <w:sz w:val="20"/>
                <w:szCs w:val="20"/>
              </w:rPr>
              <w:t xml:space="preserve"> </w:t>
            </w:r>
            <w:r w:rsidR="009947FC">
              <w:rPr>
                <w:rFonts w:asciiTheme="minorHAnsi" w:hAnsiTheme="minorHAnsi" w:cs="Arial"/>
                <w:sz w:val="20"/>
                <w:szCs w:val="20"/>
              </w:rPr>
              <w:t xml:space="preserve">screening on children every six weeks. </w:t>
            </w:r>
          </w:p>
          <w:p w:rsidR="009947FC" w:rsidRPr="00283D71" w:rsidRDefault="009947FC" w:rsidP="009947FC">
            <w:pPr>
              <w:spacing w:after="0" w:line="240" w:lineRule="auto"/>
              <w:rPr>
                <w:rFonts w:asciiTheme="minorHAnsi" w:hAnsiTheme="minorHAnsi" w:cs="Arial"/>
                <w:sz w:val="20"/>
                <w:szCs w:val="20"/>
              </w:rPr>
            </w:pPr>
            <w:r>
              <w:rPr>
                <w:rFonts w:asciiTheme="minorHAnsi" w:hAnsiTheme="minorHAnsi" w:cs="Arial"/>
                <w:sz w:val="20"/>
                <w:szCs w:val="20"/>
              </w:rPr>
              <w:t>Use t</w:t>
            </w:r>
            <w:r w:rsidRPr="009947FC">
              <w:rPr>
                <w:rFonts w:asciiTheme="minorHAnsi" w:hAnsiTheme="minorHAnsi" w:cs="Arial"/>
                <w:sz w:val="20"/>
                <w:szCs w:val="20"/>
              </w:rPr>
              <w:t>he initial observ</w:t>
            </w:r>
            <w:r>
              <w:rPr>
                <w:rFonts w:asciiTheme="minorHAnsi" w:hAnsiTheme="minorHAnsi" w:cs="Arial"/>
                <w:sz w:val="20"/>
                <w:szCs w:val="20"/>
              </w:rPr>
              <w:t>ation a</w:t>
            </w:r>
            <w:r w:rsidRPr="009947FC">
              <w:rPr>
                <w:rFonts w:asciiTheme="minorHAnsi" w:hAnsiTheme="minorHAnsi" w:cs="Arial"/>
                <w:sz w:val="20"/>
                <w:szCs w:val="20"/>
              </w:rPr>
              <w:t>s the starting point for further analysis concentrating on pupils with lower levels of we</w:t>
            </w:r>
            <w:r>
              <w:rPr>
                <w:rFonts w:asciiTheme="minorHAnsi" w:hAnsiTheme="minorHAnsi" w:cs="Arial"/>
                <w:sz w:val="20"/>
                <w:szCs w:val="20"/>
              </w:rPr>
              <w:t xml:space="preserve">ll-being and / or involvement. Use this analysis to inform a </w:t>
            </w:r>
            <w:r w:rsidRPr="009947FC">
              <w:rPr>
                <w:rFonts w:asciiTheme="minorHAnsi" w:hAnsiTheme="minorHAnsi" w:cs="Arial"/>
                <w:sz w:val="20"/>
                <w:szCs w:val="20"/>
              </w:rPr>
              <w:t>framework for intervention toward individual pupils</w:t>
            </w:r>
            <w:r>
              <w:rPr>
                <w:rFonts w:asciiTheme="minorHAnsi" w:hAnsiTheme="minorHAnsi" w:cs="Arial"/>
                <w:sz w:val="20"/>
                <w:szCs w:val="20"/>
              </w:rPr>
              <w:t>/small groups</w:t>
            </w:r>
            <w:r w:rsidRPr="009947FC">
              <w:rPr>
                <w:rFonts w:asciiTheme="minorHAnsi" w:hAnsiTheme="minorHAnsi" w:cs="Arial"/>
                <w:sz w:val="20"/>
                <w:szCs w:val="20"/>
              </w:rPr>
              <w:t>.</w:t>
            </w:r>
          </w:p>
        </w:tc>
        <w:tc>
          <w:tcPr>
            <w:tcW w:w="1012" w:type="pct"/>
            <w:tcMar>
              <w:top w:w="57" w:type="dxa"/>
              <w:bottom w:w="57" w:type="dxa"/>
            </w:tcMar>
          </w:tcPr>
          <w:p w:rsidR="009947FC" w:rsidRPr="00283D71" w:rsidRDefault="009947FC" w:rsidP="00283D71">
            <w:pPr>
              <w:spacing w:after="0" w:line="240" w:lineRule="auto"/>
              <w:rPr>
                <w:rFonts w:asciiTheme="minorHAnsi" w:hAnsiTheme="minorHAnsi" w:cs="Arial"/>
                <w:sz w:val="20"/>
                <w:szCs w:val="20"/>
              </w:rPr>
            </w:pPr>
            <w:r w:rsidRPr="009947FC">
              <w:rPr>
                <w:rFonts w:asciiTheme="minorHAnsi" w:hAnsiTheme="minorHAnsi" w:cs="Arial"/>
                <w:sz w:val="20"/>
                <w:szCs w:val="20"/>
              </w:rPr>
              <w:t>Well-being focuses on the extent to which pupils feel at ease, act spontaneously, show vitality and self-confidence. It is a crucial component of emotional intelligence and good mental health.</w:t>
            </w:r>
          </w:p>
        </w:tc>
        <w:tc>
          <w:tcPr>
            <w:tcW w:w="689" w:type="pct"/>
          </w:tcPr>
          <w:p w:rsidR="00D85CB2" w:rsidRDefault="00C60381" w:rsidP="00C02775">
            <w:pPr>
              <w:spacing w:after="0" w:line="240" w:lineRule="auto"/>
              <w:rPr>
                <w:rFonts w:asciiTheme="minorHAnsi" w:hAnsiTheme="minorHAnsi" w:cs="Arial"/>
                <w:sz w:val="20"/>
                <w:szCs w:val="20"/>
              </w:rPr>
            </w:pPr>
            <w:r w:rsidRPr="00C60381">
              <w:rPr>
                <w:rFonts w:asciiTheme="minorHAnsi" w:hAnsiTheme="minorHAnsi" w:cs="Arial"/>
                <w:sz w:val="20"/>
                <w:szCs w:val="20"/>
              </w:rPr>
              <w:t>SLT monitoring</w:t>
            </w:r>
          </w:p>
        </w:tc>
        <w:tc>
          <w:tcPr>
            <w:tcW w:w="551" w:type="pct"/>
          </w:tcPr>
          <w:p w:rsidR="00D85CB2"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CT</w:t>
            </w:r>
          </w:p>
        </w:tc>
        <w:tc>
          <w:tcPr>
            <w:tcW w:w="413" w:type="pct"/>
          </w:tcPr>
          <w:p w:rsidR="00D85CB2"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£0</w:t>
            </w:r>
          </w:p>
        </w:tc>
        <w:tc>
          <w:tcPr>
            <w:tcW w:w="415" w:type="pct"/>
          </w:tcPr>
          <w:p w:rsidR="00D85CB2" w:rsidRPr="00C02775" w:rsidRDefault="00D85CB2" w:rsidP="00C02775">
            <w:pPr>
              <w:spacing w:after="0" w:line="240" w:lineRule="auto"/>
              <w:rPr>
                <w:rFonts w:asciiTheme="minorHAnsi" w:hAnsiTheme="minorHAnsi" w:cs="Arial"/>
                <w:sz w:val="20"/>
                <w:szCs w:val="20"/>
              </w:rPr>
            </w:pPr>
          </w:p>
        </w:tc>
      </w:tr>
      <w:tr w:rsidR="00574450" w:rsidRPr="00C02775" w:rsidTr="004041F6">
        <w:trPr>
          <w:trHeight w:hRule="exact" w:val="340"/>
        </w:trPr>
        <w:tc>
          <w:tcPr>
            <w:tcW w:w="3621" w:type="pct"/>
            <w:gridSpan w:val="4"/>
            <w:vMerge w:val="restart"/>
          </w:tcPr>
          <w:p w:rsidR="00574450" w:rsidRPr="00C02775" w:rsidRDefault="00574450" w:rsidP="00C02775">
            <w:pPr>
              <w:spacing w:line="240" w:lineRule="auto"/>
              <w:jc w:val="right"/>
              <w:rPr>
                <w:rFonts w:asciiTheme="minorHAnsi" w:hAnsiTheme="minorHAnsi" w:cs="Arial"/>
                <w:b/>
                <w:sz w:val="20"/>
                <w:szCs w:val="20"/>
              </w:rPr>
            </w:pPr>
            <w:r w:rsidRPr="00C02775">
              <w:rPr>
                <w:rFonts w:asciiTheme="minorHAnsi" w:hAnsiTheme="minorHAnsi" w:cs="Arial"/>
                <w:b/>
                <w:sz w:val="20"/>
                <w:szCs w:val="20"/>
              </w:rPr>
              <w:t>Total budgeted cost</w:t>
            </w:r>
          </w:p>
          <w:p w:rsidR="00574450" w:rsidRPr="00C02775" w:rsidRDefault="00574450" w:rsidP="00C02775">
            <w:pPr>
              <w:spacing w:line="240" w:lineRule="auto"/>
              <w:jc w:val="right"/>
              <w:rPr>
                <w:rFonts w:asciiTheme="minorHAnsi" w:hAnsiTheme="minorHAnsi" w:cs="Arial"/>
                <w:b/>
                <w:sz w:val="20"/>
                <w:szCs w:val="20"/>
              </w:rPr>
            </w:pPr>
            <w:r w:rsidRPr="00C02775">
              <w:rPr>
                <w:rFonts w:asciiTheme="minorHAnsi" w:hAnsiTheme="minorHAnsi" w:cs="Arial"/>
                <w:b/>
                <w:sz w:val="20"/>
                <w:szCs w:val="20"/>
              </w:rPr>
              <w:t>Total Budget</w:t>
            </w:r>
          </w:p>
        </w:tc>
        <w:tc>
          <w:tcPr>
            <w:tcW w:w="551" w:type="pct"/>
          </w:tcPr>
          <w:p w:rsidR="00574450" w:rsidRPr="00C02775" w:rsidRDefault="00574450" w:rsidP="00C02775">
            <w:pPr>
              <w:spacing w:line="240" w:lineRule="auto"/>
              <w:rPr>
                <w:rFonts w:asciiTheme="minorHAnsi" w:hAnsiTheme="minorHAnsi" w:cs="Arial"/>
                <w:sz w:val="20"/>
                <w:szCs w:val="20"/>
              </w:rPr>
            </w:pPr>
          </w:p>
        </w:tc>
        <w:tc>
          <w:tcPr>
            <w:tcW w:w="413" w:type="pct"/>
          </w:tcPr>
          <w:p w:rsidR="00574450" w:rsidRPr="00C02775" w:rsidRDefault="0096084E" w:rsidP="00C02775">
            <w:pPr>
              <w:spacing w:line="240" w:lineRule="auto"/>
              <w:rPr>
                <w:rFonts w:asciiTheme="minorHAnsi" w:hAnsiTheme="minorHAnsi" w:cs="Arial"/>
                <w:sz w:val="20"/>
                <w:szCs w:val="20"/>
              </w:rPr>
            </w:pPr>
            <w:r>
              <w:rPr>
                <w:rFonts w:asciiTheme="minorHAnsi" w:hAnsiTheme="minorHAnsi" w:cs="Arial"/>
                <w:sz w:val="20"/>
                <w:szCs w:val="20"/>
              </w:rPr>
              <w:t>£10350</w:t>
            </w:r>
          </w:p>
        </w:tc>
        <w:tc>
          <w:tcPr>
            <w:tcW w:w="415" w:type="pct"/>
          </w:tcPr>
          <w:p w:rsidR="00574450" w:rsidRPr="00C02775" w:rsidRDefault="00574450" w:rsidP="00C02775">
            <w:pPr>
              <w:spacing w:line="240" w:lineRule="auto"/>
              <w:rPr>
                <w:rFonts w:asciiTheme="minorHAnsi" w:hAnsiTheme="minorHAnsi" w:cs="Arial"/>
                <w:sz w:val="20"/>
                <w:szCs w:val="20"/>
              </w:rPr>
            </w:pPr>
          </w:p>
        </w:tc>
      </w:tr>
      <w:tr w:rsidR="00574450" w:rsidRPr="00A945CD" w:rsidTr="00283D71">
        <w:trPr>
          <w:trHeight w:hRule="exact" w:val="539"/>
        </w:trPr>
        <w:tc>
          <w:tcPr>
            <w:tcW w:w="3621" w:type="pct"/>
            <w:gridSpan w:val="4"/>
            <w:vMerge/>
          </w:tcPr>
          <w:p w:rsidR="00574450" w:rsidRPr="00A945CD" w:rsidRDefault="00574450" w:rsidP="00D04B89">
            <w:pPr>
              <w:jc w:val="right"/>
              <w:rPr>
                <w:rFonts w:asciiTheme="minorHAnsi" w:hAnsiTheme="minorHAnsi" w:cs="Arial"/>
                <w:b/>
              </w:rPr>
            </w:pPr>
          </w:p>
        </w:tc>
        <w:tc>
          <w:tcPr>
            <w:tcW w:w="551" w:type="pct"/>
          </w:tcPr>
          <w:p w:rsidR="00574450" w:rsidRPr="00411D6F" w:rsidRDefault="00574450" w:rsidP="00A72BCD">
            <w:pPr>
              <w:rPr>
                <w:rFonts w:asciiTheme="minorHAnsi" w:hAnsiTheme="minorHAnsi" w:cs="Arial"/>
              </w:rPr>
            </w:pPr>
          </w:p>
        </w:tc>
        <w:tc>
          <w:tcPr>
            <w:tcW w:w="413" w:type="pct"/>
          </w:tcPr>
          <w:p w:rsidR="00574450" w:rsidRPr="00411D6F" w:rsidRDefault="00574450" w:rsidP="00A72BCD">
            <w:pPr>
              <w:rPr>
                <w:rFonts w:asciiTheme="minorHAnsi" w:hAnsiTheme="minorHAnsi" w:cs="Arial"/>
              </w:rPr>
            </w:pPr>
          </w:p>
        </w:tc>
        <w:tc>
          <w:tcPr>
            <w:tcW w:w="415" w:type="pct"/>
          </w:tcPr>
          <w:p w:rsidR="00574450" w:rsidRPr="00411D6F" w:rsidRDefault="00574450" w:rsidP="00A72BCD">
            <w:pPr>
              <w:rPr>
                <w:rFonts w:asciiTheme="minorHAnsi" w:hAnsiTheme="minorHAnsi" w:cs="Arial"/>
              </w:rPr>
            </w:pPr>
          </w:p>
        </w:tc>
      </w:tr>
    </w:tbl>
    <w:p w:rsidR="00757645" w:rsidRPr="00A945CD" w:rsidRDefault="00757645" w:rsidP="00757645">
      <w:pPr>
        <w:spacing w:after="0"/>
        <w:rPr>
          <w:rFonts w:asciiTheme="minorHAnsi" w:hAnsiTheme="minorHAnsi" w:cs="Arial"/>
        </w:rPr>
      </w:pPr>
    </w:p>
    <w:sectPr w:rsidR="00757645" w:rsidRPr="00A945CD" w:rsidSect="00D11BD0">
      <w:headerReference w:type="even" r:id="rId15"/>
      <w:footerReference w:type="default" r:id="rId16"/>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4A" w:rsidRDefault="0028414A" w:rsidP="009F41B6">
      <w:r>
        <w:separator/>
      </w:r>
    </w:p>
    <w:p w:rsidR="0028414A" w:rsidRDefault="0028414A" w:rsidP="009F41B6"/>
  </w:endnote>
  <w:endnote w:type="continuationSeparator" w:id="0">
    <w:p w:rsidR="0028414A" w:rsidRDefault="0028414A" w:rsidP="009F41B6">
      <w:r>
        <w:continuationSeparator/>
      </w:r>
    </w:p>
    <w:p w:rsidR="0028414A" w:rsidRDefault="0028414A"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rsidR="00605F35" w:rsidRDefault="00605F35" w:rsidP="00B929B0">
        <w:pPr>
          <w:pStyle w:val="Footer"/>
          <w:tabs>
            <w:tab w:val="clear" w:pos="4513"/>
          </w:tabs>
          <w:jc w:val="center"/>
        </w:pPr>
        <w:r>
          <w:fldChar w:fldCharType="begin"/>
        </w:r>
        <w:r>
          <w:instrText xml:space="preserve"> PAGE   \* MERGEFORMAT </w:instrText>
        </w:r>
        <w:r>
          <w:fldChar w:fldCharType="separate"/>
        </w:r>
        <w:r w:rsidR="0074325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4A" w:rsidRDefault="0028414A" w:rsidP="009F41B6">
      <w:r>
        <w:separator/>
      </w:r>
    </w:p>
    <w:p w:rsidR="0028414A" w:rsidRDefault="0028414A" w:rsidP="009F41B6"/>
  </w:footnote>
  <w:footnote w:type="continuationSeparator" w:id="0">
    <w:p w:rsidR="0028414A" w:rsidRDefault="0028414A" w:rsidP="009F41B6">
      <w:r>
        <w:continuationSeparator/>
      </w:r>
    </w:p>
    <w:p w:rsidR="0028414A" w:rsidRDefault="0028414A"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35" w:rsidRDefault="00605F35">
    <w:pPr>
      <w:pStyle w:val="Header"/>
    </w:pPr>
  </w:p>
  <w:p w:rsidR="00605F35" w:rsidRDefault="00605F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3AF45A7A"/>
    <w:multiLevelType w:val="hybridMultilevel"/>
    <w:tmpl w:val="D674AB48"/>
    <w:lvl w:ilvl="0" w:tplc="9C24973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nsid w:val="7D9225CE"/>
    <w:multiLevelType w:val="hybridMultilevel"/>
    <w:tmpl w:val="FD101348"/>
    <w:lvl w:ilvl="0" w:tplc="3C063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223172"/>
    <w:multiLevelType w:val="multilevel"/>
    <w:tmpl w:val="218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2"/>
  </w:num>
  <w:num w:numId="10">
    <w:abstractNumId w:val="8"/>
  </w:num>
  <w:num w:numId="11">
    <w:abstractNumId w:val="29"/>
  </w:num>
  <w:num w:numId="12">
    <w:abstractNumId w:val="26"/>
  </w:num>
  <w:num w:numId="13">
    <w:abstractNumId w:val="3"/>
  </w:num>
  <w:num w:numId="14">
    <w:abstractNumId w:val="4"/>
  </w:num>
  <w:num w:numId="15">
    <w:abstractNumId w:val="25"/>
  </w:num>
  <w:num w:numId="16">
    <w:abstractNumId w:val="9"/>
  </w:num>
  <w:num w:numId="17">
    <w:abstractNumId w:val="33"/>
  </w:num>
  <w:num w:numId="18">
    <w:abstractNumId w:val="18"/>
  </w:num>
  <w:num w:numId="19">
    <w:abstractNumId w:val="23"/>
  </w:num>
  <w:num w:numId="20">
    <w:abstractNumId w:val="16"/>
  </w:num>
  <w:num w:numId="21">
    <w:abstractNumId w:val="35"/>
  </w:num>
  <w:num w:numId="22">
    <w:abstractNumId w:val="14"/>
  </w:num>
  <w:num w:numId="23">
    <w:abstractNumId w:val="11"/>
  </w:num>
  <w:num w:numId="24">
    <w:abstractNumId w:val="21"/>
  </w:num>
  <w:num w:numId="25">
    <w:abstractNumId w:val="28"/>
  </w:num>
  <w:num w:numId="26">
    <w:abstractNumId w:val="7"/>
  </w:num>
  <w:num w:numId="27">
    <w:abstractNumId w:val="36"/>
  </w:num>
  <w:num w:numId="28">
    <w:abstractNumId w:val="19"/>
  </w:num>
  <w:num w:numId="29">
    <w:abstractNumId w:val="31"/>
  </w:num>
  <w:num w:numId="30">
    <w:abstractNumId w:val="27"/>
  </w:num>
  <w:num w:numId="31">
    <w:abstractNumId w:val="24"/>
  </w:num>
  <w:num w:numId="32">
    <w:abstractNumId w:val="12"/>
  </w:num>
  <w:num w:numId="33">
    <w:abstractNumId w:val="34"/>
  </w:num>
  <w:num w:numId="34">
    <w:abstractNumId w:val="32"/>
  </w:num>
  <w:num w:numId="35">
    <w:abstractNumId w:val="13"/>
  </w:num>
  <w:num w:numId="36">
    <w:abstractNumId w:val="15"/>
  </w:num>
  <w:num w:numId="37">
    <w:abstractNumId w:val="37"/>
  </w:num>
  <w:num w:numId="38">
    <w:abstractNumId w:val="20"/>
  </w:num>
  <w:num w:numId="39">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17741"/>
    <w:rsid w:val="0002203B"/>
    <w:rsid w:val="00022D14"/>
    <w:rsid w:val="00023913"/>
    <w:rsid w:val="00024EA2"/>
    <w:rsid w:val="00030ABD"/>
    <w:rsid w:val="00031F36"/>
    <w:rsid w:val="000336B3"/>
    <w:rsid w:val="00034923"/>
    <w:rsid w:val="00036EE2"/>
    <w:rsid w:val="000442BD"/>
    <w:rsid w:val="00051E2E"/>
    <w:rsid w:val="00053503"/>
    <w:rsid w:val="00056450"/>
    <w:rsid w:val="00057100"/>
    <w:rsid w:val="00060EBF"/>
    <w:rsid w:val="00066B1C"/>
    <w:rsid w:val="0007258F"/>
    <w:rsid w:val="00074179"/>
    <w:rsid w:val="00074641"/>
    <w:rsid w:val="000769C3"/>
    <w:rsid w:val="00081EE7"/>
    <w:rsid w:val="00083A73"/>
    <w:rsid w:val="00086722"/>
    <w:rsid w:val="00092863"/>
    <w:rsid w:val="00095901"/>
    <w:rsid w:val="000A10F4"/>
    <w:rsid w:val="000A3F3A"/>
    <w:rsid w:val="000A4B41"/>
    <w:rsid w:val="000B132C"/>
    <w:rsid w:val="000B3BA2"/>
    <w:rsid w:val="000B3DE0"/>
    <w:rsid w:val="000B4A3E"/>
    <w:rsid w:val="000C503E"/>
    <w:rsid w:val="000C6B02"/>
    <w:rsid w:val="000C7733"/>
    <w:rsid w:val="000D1D30"/>
    <w:rsid w:val="000D4433"/>
    <w:rsid w:val="000D5697"/>
    <w:rsid w:val="000E3350"/>
    <w:rsid w:val="000E46AE"/>
    <w:rsid w:val="000F1A98"/>
    <w:rsid w:val="000F22D0"/>
    <w:rsid w:val="000F7260"/>
    <w:rsid w:val="000F73F3"/>
    <w:rsid w:val="00103E77"/>
    <w:rsid w:val="00112233"/>
    <w:rsid w:val="00113E8C"/>
    <w:rsid w:val="0011494F"/>
    <w:rsid w:val="00115519"/>
    <w:rsid w:val="00121C6C"/>
    <w:rsid w:val="001232CE"/>
    <w:rsid w:val="00125CC0"/>
    <w:rsid w:val="0012742C"/>
    <w:rsid w:val="001321D2"/>
    <w:rsid w:val="00133075"/>
    <w:rsid w:val="00142DD2"/>
    <w:rsid w:val="00144268"/>
    <w:rsid w:val="00147214"/>
    <w:rsid w:val="00151C79"/>
    <w:rsid w:val="00152A3A"/>
    <w:rsid w:val="001540AB"/>
    <w:rsid w:val="00155ECC"/>
    <w:rsid w:val="001615DF"/>
    <w:rsid w:val="00161A13"/>
    <w:rsid w:val="0017049C"/>
    <w:rsid w:val="0017051C"/>
    <w:rsid w:val="001718AC"/>
    <w:rsid w:val="00171F6B"/>
    <w:rsid w:val="00174104"/>
    <w:rsid w:val="001747E2"/>
    <w:rsid w:val="00174F80"/>
    <w:rsid w:val="00176EB9"/>
    <w:rsid w:val="001811F8"/>
    <w:rsid w:val="00183D0C"/>
    <w:rsid w:val="001862FF"/>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1C64"/>
    <w:rsid w:val="001E3581"/>
    <w:rsid w:val="001E6CDB"/>
    <w:rsid w:val="001F17FC"/>
    <w:rsid w:val="001F257C"/>
    <w:rsid w:val="001F428D"/>
    <w:rsid w:val="00203ACA"/>
    <w:rsid w:val="00203EC9"/>
    <w:rsid w:val="00207CF2"/>
    <w:rsid w:val="00210E6D"/>
    <w:rsid w:val="002113CF"/>
    <w:rsid w:val="00212E0B"/>
    <w:rsid w:val="00214378"/>
    <w:rsid w:val="00214713"/>
    <w:rsid w:val="00220BF6"/>
    <w:rsid w:val="00220FAD"/>
    <w:rsid w:val="0022255C"/>
    <w:rsid w:val="0022489D"/>
    <w:rsid w:val="002262F3"/>
    <w:rsid w:val="00227584"/>
    <w:rsid w:val="00230559"/>
    <w:rsid w:val="0023095D"/>
    <w:rsid w:val="002332F8"/>
    <w:rsid w:val="00233C0D"/>
    <w:rsid w:val="00234F75"/>
    <w:rsid w:val="00237C3C"/>
    <w:rsid w:val="00237F6B"/>
    <w:rsid w:val="00240018"/>
    <w:rsid w:val="002406E2"/>
    <w:rsid w:val="00240F4B"/>
    <w:rsid w:val="002451D9"/>
    <w:rsid w:val="0024539F"/>
    <w:rsid w:val="002575C5"/>
    <w:rsid w:val="002634E2"/>
    <w:rsid w:val="002708E4"/>
    <w:rsid w:val="0027230F"/>
    <w:rsid w:val="0027252F"/>
    <w:rsid w:val="00273718"/>
    <w:rsid w:val="002839B5"/>
    <w:rsid w:val="00283D71"/>
    <w:rsid w:val="00283D8B"/>
    <w:rsid w:val="0028414A"/>
    <w:rsid w:val="00284579"/>
    <w:rsid w:val="00287788"/>
    <w:rsid w:val="00291E8A"/>
    <w:rsid w:val="00292DED"/>
    <w:rsid w:val="002A1D3B"/>
    <w:rsid w:val="002A28F7"/>
    <w:rsid w:val="002A3153"/>
    <w:rsid w:val="002B0709"/>
    <w:rsid w:val="002B2775"/>
    <w:rsid w:val="002B37EB"/>
    <w:rsid w:val="002C097D"/>
    <w:rsid w:val="002C3AA4"/>
    <w:rsid w:val="002D1911"/>
    <w:rsid w:val="002D44A8"/>
    <w:rsid w:val="002D4B69"/>
    <w:rsid w:val="002E463F"/>
    <w:rsid w:val="002E4E9A"/>
    <w:rsid w:val="002E508B"/>
    <w:rsid w:val="002E5D62"/>
    <w:rsid w:val="002E5F9F"/>
    <w:rsid w:val="002E7368"/>
    <w:rsid w:val="002E7849"/>
    <w:rsid w:val="002F15EE"/>
    <w:rsid w:val="002F54DC"/>
    <w:rsid w:val="002F6A4F"/>
    <w:rsid w:val="002F7128"/>
    <w:rsid w:val="00300F99"/>
    <w:rsid w:val="0030310D"/>
    <w:rsid w:val="003036A2"/>
    <w:rsid w:val="00306BA2"/>
    <w:rsid w:val="00311846"/>
    <w:rsid w:val="00313AEE"/>
    <w:rsid w:val="003154AC"/>
    <w:rsid w:val="00316DD9"/>
    <w:rsid w:val="00323776"/>
    <w:rsid w:val="00325D84"/>
    <w:rsid w:val="00326C32"/>
    <w:rsid w:val="00333B04"/>
    <w:rsid w:val="003370A4"/>
    <w:rsid w:val="003409F2"/>
    <w:rsid w:val="0034222D"/>
    <w:rsid w:val="00343EFD"/>
    <w:rsid w:val="00347C36"/>
    <w:rsid w:val="00360EF4"/>
    <w:rsid w:val="00361752"/>
    <w:rsid w:val="00361FE6"/>
    <w:rsid w:val="00364F65"/>
    <w:rsid w:val="00374981"/>
    <w:rsid w:val="0037557E"/>
    <w:rsid w:val="003810D8"/>
    <w:rsid w:val="003817C5"/>
    <w:rsid w:val="003853A4"/>
    <w:rsid w:val="0038653E"/>
    <w:rsid w:val="00390B80"/>
    <w:rsid w:val="00397641"/>
    <w:rsid w:val="003A01C4"/>
    <w:rsid w:val="003A1CC2"/>
    <w:rsid w:val="003C0411"/>
    <w:rsid w:val="003C1ECF"/>
    <w:rsid w:val="003C60B5"/>
    <w:rsid w:val="003C722D"/>
    <w:rsid w:val="003D1EFE"/>
    <w:rsid w:val="003D3367"/>
    <w:rsid w:val="003D3FC0"/>
    <w:rsid w:val="003D764C"/>
    <w:rsid w:val="003E129B"/>
    <w:rsid w:val="003E1329"/>
    <w:rsid w:val="003E4B03"/>
    <w:rsid w:val="003E59EE"/>
    <w:rsid w:val="003F28B3"/>
    <w:rsid w:val="003F351B"/>
    <w:rsid w:val="003F63E0"/>
    <w:rsid w:val="003F738A"/>
    <w:rsid w:val="003F751E"/>
    <w:rsid w:val="003F7BDE"/>
    <w:rsid w:val="004039DA"/>
    <w:rsid w:val="004041F6"/>
    <w:rsid w:val="00407032"/>
    <w:rsid w:val="00411D6F"/>
    <w:rsid w:val="004158B0"/>
    <w:rsid w:val="00416220"/>
    <w:rsid w:val="00421F3D"/>
    <w:rsid w:val="004242C5"/>
    <w:rsid w:val="00430BEF"/>
    <w:rsid w:val="0043261E"/>
    <w:rsid w:val="004339FB"/>
    <w:rsid w:val="00436A77"/>
    <w:rsid w:val="0043760C"/>
    <w:rsid w:val="004403EA"/>
    <w:rsid w:val="00442364"/>
    <w:rsid w:val="00445E79"/>
    <w:rsid w:val="004509BE"/>
    <w:rsid w:val="00451FA7"/>
    <w:rsid w:val="004572EE"/>
    <w:rsid w:val="00463AE1"/>
    <w:rsid w:val="0046617B"/>
    <w:rsid w:val="004671CA"/>
    <w:rsid w:val="00467BC5"/>
    <w:rsid w:val="00470223"/>
    <w:rsid w:val="00471FEE"/>
    <w:rsid w:val="004726CF"/>
    <w:rsid w:val="0047391E"/>
    <w:rsid w:val="00482BF2"/>
    <w:rsid w:val="004866AD"/>
    <w:rsid w:val="00493216"/>
    <w:rsid w:val="004977DF"/>
    <w:rsid w:val="00497D2D"/>
    <w:rsid w:val="004A0192"/>
    <w:rsid w:val="004A25DF"/>
    <w:rsid w:val="004B0132"/>
    <w:rsid w:val="004B19E5"/>
    <w:rsid w:val="004B4394"/>
    <w:rsid w:val="004B6B92"/>
    <w:rsid w:val="004C1DC7"/>
    <w:rsid w:val="004C428A"/>
    <w:rsid w:val="004D0B5A"/>
    <w:rsid w:val="004D13A3"/>
    <w:rsid w:val="004D4F4A"/>
    <w:rsid w:val="004E0F5B"/>
    <w:rsid w:val="004E6CD9"/>
    <w:rsid w:val="004F00ED"/>
    <w:rsid w:val="004F19D4"/>
    <w:rsid w:val="004F20E3"/>
    <w:rsid w:val="004F211A"/>
    <w:rsid w:val="004F24AF"/>
    <w:rsid w:val="004F3159"/>
    <w:rsid w:val="004F4AEF"/>
    <w:rsid w:val="004F4B4F"/>
    <w:rsid w:val="004F70A9"/>
    <w:rsid w:val="00500764"/>
    <w:rsid w:val="00500A7F"/>
    <w:rsid w:val="00503147"/>
    <w:rsid w:val="00505A57"/>
    <w:rsid w:val="0050779E"/>
    <w:rsid w:val="00507870"/>
    <w:rsid w:val="00512815"/>
    <w:rsid w:val="00512AC5"/>
    <w:rsid w:val="0052566B"/>
    <w:rsid w:val="005268E7"/>
    <w:rsid w:val="0052767D"/>
    <w:rsid w:val="00531CFD"/>
    <w:rsid w:val="00536E0B"/>
    <w:rsid w:val="005406E5"/>
    <w:rsid w:val="00544FE6"/>
    <w:rsid w:val="00550E2B"/>
    <w:rsid w:val="005535E5"/>
    <w:rsid w:val="00553E4E"/>
    <w:rsid w:val="005552BF"/>
    <w:rsid w:val="00555541"/>
    <w:rsid w:val="00560451"/>
    <w:rsid w:val="00562261"/>
    <w:rsid w:val="0056283E"/>
    <w:rsid w:val="00565A60"/>
    <w:rsid w:val="00566C31"/>
    <w:rsid w:val="0057250B"/>
    <w:rsid w:val="00572C72"/>
    <w:rsid w:val="00573780"/>
    <w:rsid w:val="00574294"/>
    <w:rsid w:val="00574450"/>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C9F"/>
    <w:rsid w:val="005B2FD4"/>
    <w:rsid w:val="005C0A99"/>
    <w:rsid w:val="005C0B41"/>
    <w:rsid w:val="005C1447"/>
    <w:rsid w:val="005C14AE"/>
    <w:rsid w:val="005C1770"/>
    <w:rsid w:val="005C2466"/>
    <w:rsid w:val="005C3645"/>
    <w:rsid w:val="005C6416"/>
    <w:rsid w:val="005C657D"/>
    <w:rsid w:val="005D05CE"/>
    <w:rsid w:val="005D252F"/>
    <w:rsid w:val="005D380A"/>
    <w:rsid w:val="005D3883"/>
    <w:rsid w:val="005D3D25"/>
    <w:rsid w:val="005E3379"/>
    <w:rsid w:val="005E70E7"/>
    <w:rsid w:val="005F107C"/>
    <w:rsid w:val="005F226C"/>
    <w:rsid w:val="005F7472"/>
    <w:rsid w:val="0060079C"/>
    <w:rsid w:val="006010C6"/>
    <w:rsid w:val="00602008"/>
    <w:rsid w:val="00605F35"/>
    <w:rsid w:val="0060702F"/>
    <w:rsid w:val="006108B3"/>
    <w:rsid w:val="00611F91"/>
    <w:rsid w:val="00614622"/>
    <w:rsid w:val="006155C4"/>
    <w:rsid w:val="00617765"/>
    <w:rsid w:val="00622C3F"/>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0B56"/>
    <w:rsid w:val="0067185E"/>
    <w:rsid w:val="00671B64"/>
    <w:rsid w:val="00671D5B"/>
    <w:rsid w:val="00671FA2"/>
    <w:rsid w:val="006775FA"/>
    <w:rsid w:val="006814D7"/>
    <w:rsid w:val="0068544D"/>
    <w:rsid w:val="006925FB"/>
    <w:rsid w:val="0069409E"/>
    <w:rsid w:val="00695A85"/>
    <w:rsid w:val="00695D08"/>
    <w:rsid w:val="00695EA0"/>
    <w:rsid w:val="006A27AA"/>
    <w:rsid w:val="006A3602"/>
    <w:rsid w:val="006B1F9F"/>
    <w:rsid w:val="006C382D"/>
    <w:rsid w:val="006D1162"/>
    <w:rsid w:val="006D67EB"/>
    <w:rsid w:val="006E22B1"/>
    <w:rsid w:val="006E7F39"/>
    <w:rsid w:val="006F1F96"/>
    <w:rsid w:val="006F6DC9"/>
    <w:rsid w:val="00700063"/>
    <w:rsid w:val="00700337"/>
    <w:rsid w:val="00700B01"/>
    <w:rsid w:val="007022F7"/>
    <w:rsid w:val="00702EBF"/>
    <w:rsid w:val="00703958"/>
    <w:rsid w:val="00713414"/>
    <w:rsid w:val="0071545D"/>
    <w:rsid w:val="0071604F"/>
    <w:rsid w:val="00723071"/>
    <w:rsid w:val="00730350"/>
    <w:rsid w:val="00730EF3"/>
    <w:rsid w:val="00732A19"/>
    <w:rsid w:val="0073516C"/>
    <w:rsid w:val="007403F5"/>
    <w:rsid w:val="007426B3"/>
    <w:rsid w:val="007428C7"/>
    <w:rsid w:val="00742EC2"/>
    <w:rsid w:val="0074314F"/>
    <w:rsid w:val="00743259"/>
    <w:rsid w:val="00743353"/>
    <w:rsid w:val="00745C9F"/>
    <w:rsid w:val="00745D39"/>
    <w:rsid w:val="00746697"/>
    <w:rsid w:val="00747CD7"/>
    <w:rsid w:val="0075096B"/>
    <w:rsid w:val="00751648"/>
    <w:rsid w:val="00756321"/>
    <w:rsid w:val="00757645"/>
    <w:rsid w:val="00760615"/>
    <w:rsid w:val="0076231A"/>
    <w:rsid w:val="00762467"/>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4559"/>
    <w:rsid w:val="007A4BA4"/>
    <w:rsid w:val="007A5759"/>
    <w:rsid w:val="007B3CFE"/>
    <w:rsid w:val="007B6F38"/>
    <w:rsid w:val="007C321D"/>
    <w:rsid w:val="007C41A5"/>
    <w:rsid w:val="007C58BE"/>
    <w:rsid w:val="007C7EEE"/>
    <w:rsid w:val="007D0537"/>
    <w:rsid w:val="007D080B"/>
    <w:rsid w:val="007D100D"/>
    <w:rsid w:val="007D1348"/>
    <w:rsid w:val="007D2713"/>
    <w:rsid w:val="007D29D3"/>
    <w:rsid w:val="007D3977"/>
    <w:rsid w:val="007D5990"/>
    <w:rsid w:val="007E06DD"/>
    <w:rsid w:val="007E35BC"/>
    <w:rsid w:val="007E7B67"/>
    <w:rsid w:val="007F1ACB"/>
    <w:rsid w:val="007F4221"/>
    <w:rsid w:val="007F640F"/>
    <w:rsid w:val="007F670A"/>
    <w:rsid w:val="007F7235"/>
    <w:rsid w:val="00800DEB"/>
    <w:rsid w:val="00803C83"/>
    <w:rsid w:val="00813B3D"/>
    <w:rsid w:val="00814458"/>
    <w:rsid w:val="00814D1A"/>
    <w:rsid w:val="008168A2"/>
    <w:rsid w:val="00816E77"/>
    <w:rsid w:val="00821CD3"/>
    <w:rsid w:val="008221AA"/>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47B1A"/>
    <w:rsid w:val="008515CE"/>
    <w:rsid w:val="008620F3"/>
    <w:rsid w:val="00863986"/>
    <w:rsid w:val="00866257"/>
    <w:rsid w:val="00873A68"/>
    <w:rsid w:val="00874F24"/>
    <w:rsid w:val="00876230"/>
    <w:rsid w:val="008768A8"/>
    <w:rsid w:val="00877D5B"/>
    <w:rsid w:val="00877ECD"/>
    <w:rsid w:val="00880C37"/>
    <w:rsid w:val="00886B1E"/>
    <w:rsid w:val="0089094C"/>
    <w:rsid w:val="00891CD2"/>
    <w:rsid w:val="008934C7"/>
    <w:rsid w:val="00894E46"/>
    <w:rsid w:val="008A4181"/>
    <w:rsid w:val="008A460D"/>
    <w:rsid w:val="008A4CD5"/>
    <w:rsid w:val="008A588F"/>
    <w:rsid w:val="008A644A"/>
    <w:rsid w:val="008B05BD"/>
    <w:rsid w:val="008B0C03"/>
    <w:rsid w:val="008B0DD1"/>
    <w:rsid w:val="008B1297"/>
    <w:rsid w:val="008B250D"/>
    <w:rsid w:val="008B427B"/>
    <w:rsid w:val="008B6009"/>
    <w:rsid w:val="008B65F6"/>
    <w:rsid w:val="008B66CA"/>
    <w:rsid w:val="008C3B85"/>
    <w:rsid w:val="008C46DC"/>
    <w:rsid w:val="008C4CCA"/>
    <w:rsid w:val="008C7120"/>
    <w:rsid w:val="008D15AA"/>
    <w:rsid w:val="008D6968"/>
    <w:rsid w:val="008E3B15"/>
    <w:rsid w:val="008E3F07"/>
    <w:rsid w:val="008E413A"/>
    <w:rsid w:val="008E4B40"/>
    <w:rsid w:val="008E5F36"/>
    <w:rsid w:val="008E63EA"/>
    <w:rsid w:val="008E77AA"/>
    <w:rsid w:val="008F2757"/>
    <w:rsid w:val="008F2E4F"/>
    <w:rsid w:val="008F6BCE"/>
    <w:rsid w:val="008F6CA2"/>
    <w:rsid w:val="008F6F8B"/>
    <w:rsid w:val="008F7436"/>
    <w:rsid w:val="00903E42"/>
    <w:rsid w:val="00904AC4"/>
    <w:rsid w:val="0090521B"/>
    <w:rsid w:val="009055E4"/>
    <w:rsid w:val="009059EE"/>
    <w:rsid w:val="0091025E"/>
    <w:rsid w:val="00915D44"/>
    <w:rsid w:val="00917E9C"/>
    <w:rsid w:val="00920710"/>
    <w:rsid w:val="00922AF8"/>
    <w:rsid w:val="0092379D"/>
    <w:rsid w:val="00924E3D"/>
    <w:rsid w:val="00925160"/>
    <w:rsid w:val="0092542E"/>
    <w:rsid w:val="00936100"/>
    <w:rsid w:val="00947CF2"/>
    <w:rsid w:val="00950F88"/>
    <w:rsid w:val="00951C56"/>
    <w:rsid w:val="00955907"/>
    <w:rsid w:val="0095599F"/>
    <w:rsid w:val="00956CF7"/>
    <w:rsid w:val="0096084E"/>
    <w:rsid w:val="00961817"/>
    <w:rsid w:val="0096424B"/>
    <w:rsid w:val="009660DF"/>
    <w:rsid w:val="009662D0"/>
    <w:rsid w:val="009716FA"/>
    <w:rsid w:val="00972D1B"/>
    <w:rsid w:val="0098174E"/>
    <w:rsid w:val="00982C55"/>
    <w:rsid w:val="00983DB9"/>
    <w:rsid w:val="00984AA8"/>
    <w:rsid w:val="00984FA5"/>
    <w:rsid w:val="00985088"/>
    <w:rsid w:val="00985495"/>
    <w:rsid w:val="0098648B"/>
    <w:rsid w:val="009868FD"/>
    <w:rsid w:val="00991BC6"/>
    <w:rsid w:val="009947FC"/>
    <w:rsid w:val="009A244C"/>
    <w:rsid w:val="009A602D"/>
    <w:rsid w:val="009A7402"/>
    <w:rsid w:val="009B0DAA"/>
    <w:rsid w:val="009B32FA"/>
    <w:rsid w:val="009B395B"/>
    <w:rsid w:val="009B3DAE"/>
    <w:rsid w:val="009B45C4"/>
    <w:rsid w:val="009B51F8"/>
    <w:rsid w:val="009B7F7F"/>
    <w:rsid w:val="009C13DC"/>
    <w:rsid w:val="009C1908"/>
    <w:rsid w:val="009C3921"/>
    <w:rsid w:val="009C73CF"/>
    <w:rsid w:val="009C7FB2"/>
    <w:rsid w:val="009D1AF5"/>
    <w:rsid w:val="009D4833"/>
    <w:rsid w:val="009E00AE"/>
    <w:rsid w:val="009E09C7"/>
    <w:rsid w:val="009E09D3"/>
    <w:rsid w:val="009E1D00"/>
    <w:rsid w:val="009E6E74"/>
    <w:rsid w:val="009F3E29"/>
    <w:rsid w:val="009F41B6"/>
    <w:rsid w:val="009F49D4"/>
    <w:rsid w:val="009F4A2B"/>
    <w:rsid w:val="009F53ED"/>
    <w:rsid w:val="009F5975"/>
    <w:rsid w:val="00A038BE"/>
    <w:rsid w:val="00A0665A"/>
    <w:rsid w:val="00A15FD8"/>
    <w:rsid w:val="00A225B5"/>
    <w:rsid w:val="00A30BA1"/>
    <w:rsid w:val="00A33687"/>
    <w:rsid w:val="00A3409E"/>
    <w:rsid w:val="00A34CF5"/>
    <w:rsid w:val="00A3636B"/>
    <w:rsid w:val="00A37DEE"/>
    <w:rsid w:val="00A433C3"/>
    <w:rsid w:val="00A50806"/>
    <w:rsid w:val="00A54BB7"/>
    <w:rsid w:val="00A55AD2"/>
    <w:rsid w:val="00A55D4A"/>
    <w:rsid w:val="00A5643A"/>
    <w:rsid w:val="00A5723C"/>
    <w:rsid w:val="00A60232"/>
    <w:rsid w:val="00A60D43"/>
    <w:rsid w:val="00A6161A"/>
    <w:rsid w:val="00A6612B"/>
    <w:rsid w:val="00A66499"/>
    <w:rsid w:val="00A677F9"/>
    <w:rsid w:val="00A67B3E"/>
    <w:rsid w:val="00A707A4"/>
    <w:rsid w:val="00A7119A"/>
    <w:rsid w:val="00A7274B"/>
    <w:rsid w:val="00A72BCD"/>
    <w:rsid w:val="00A73FB8"/>
    <w:rsid w:val="00A763CB"/>
    <w:rsid w:val="00A772FF"/>
    <w:rsid w:val="00A801D1"/>
    <w:rsid w:val="00A81F69"/>
    <w:rsid w:val="00A84C17"/>
    <w:rsid w:val="00A86089"/>
    <w:rsid w:val="00A873D2"/>
    <w:rsid w:val="00A91CB0"/>
    <w:rsid w:val="00A93FC0"/>
    <w:rsid w:val="00A94469"/>
    <w:rsid w:val="00A945CD"/>
    <w:rsid w:val="00A95D3F"/>
    <w:rsid w:val="00A9731F"/>
    <w:rsid w:val="00AA000B"/>
    <w:rsid w:val="00AA3484"/>
    <w:rsid w:val="00AA7CEE"/>
    <w:rsid w:val="00AA7E7B"/>
    <w:rsid w:val="00AB1AF9"/>
    <w:rsid w:val="00AB3B48"/>
    <w:rsid w:val="00AB5287"/>
    <w:rsid w:val="00AB6D0F"/>
    <w:rsid w:val="00AB731A"/>
    <w:rsid w:val="00AB7858"/>
    <w:rsid w:val="00AC4931"/>
    <w:rsid w:val="00AC61A6"/>
    <w:rsid w:val="00AD01F4"/>
    <w:rsid w:val="00AD1C4B"/>
    <w:rsid w:val="00AD1DD2"/>
    <w:rsid w:val="00AD2062"/>
    <w:rsid w:val="00AD2F1D"/>
    <w:rsid w:val="00AD5A66"/>
    <w:rsid w:val="00AD6CF9"/>
    <w:rsid w:val="00AE1E46"/>
    <w:rsid w:val="00AE5177"/>
    <w:rsid w:val="00AE5478"/>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4448E"/>
    <w:rsid w:val="00B51536"/>
    <w:rsid w:val="00B55A49"/>
    <w:rsid w:val="00B56ACC"/>
    <w:rsid w:val="00B6033A"/>
    <w:rsid w:val="00B61038"/>
    <w:rsid w:val="00B64265"/>
    <w:rsid w:val="00B64618"/>
    <w:rsid w:val="00B6712A"/>
    <w:rsid w:val="00B67F76"/>
    <w:rsid w:val="00B70EFF"/>
    <w:rsid w:val="00B7558C"/>
    <w:rsid w:val="00B845DA"/>
    <w:rsid w:val="00B85794"/>
    <w:rsid w:val="00B9194F"/>
    <w:rsid w:val="00B929B0"/>
    <w:rsid w:val="00BA003B"/>
    <w:rsid w:val="00BA1C41"/>
    <w:rsid w:val="00BA2625"/>
    <w:rsid w:val="00BA2C04"/>
    <w:rsid w:val="00BB05E2"/>
    <w:rsid w:val="00BB07E7"/>
    <w:rsid w:val="00BB1401"/>
    <w:rsid w:val="00BB7C04"/>
    <w:rsid w:val="00BC21DD"/>
    <w:rsid w:val="00BC6683"/>
    <w:rsid w:val="00BC7931"/>
    <w:rsid w:val="00BD1111"/>
    <w:rsid w:val="00BD26B6"/>
    <w:rsid w:val="00BD4A45"/>
    <w:rsid w:val="00BD70A0"/>
    <w:rsid w:val="00BD787A"/>
    <w:rsid w:val="00BD7DF4"/>
    <w:rsid w:val="00BE01C6"/>
    <w:rsid w:val="00BE07AA"/>
    <w:rsid w:val="00BE22B3"/>
    <w:rsid w:val="00BE4DAC"/>
    <w:rsid w:val="00BF09B1"/>
    <w:rsid w:val="00BF13F8"/>
    <w:rsid w:val="00BF68F1"/>
    <w:rsid w:val="00C01CFF"/>
    <w:rsid w:val="00C02406"/>
    <w:rsid w:val="00C02775"/>
    <w:rsid w:val="00C02C7D"/>
    <w:rsid w:val="00C073B9"/>
    <w:rsid w:val="00C07E21"/>
    <w:rsid w:val="00C1494D"/>
    <w:rsid w:val="00C15B78"/>
    <w:rsid w:val="00C2207B"/>
    <w:rsid w:val="00C30479"/>
    <w:rsid w:val="00C41D26"/>
    <w:rsid w:val="00C46129"/>
    <w:rsid w:val="00C529E8"/>
    <w:rsid w:val="00C6013F"/>
    <w:rsid w:val="00C60381"/>
    <w:rsid w:val="00C63537"/>
    <w:rsid w:val="00C66273"/>
    <w:rsid w:val="00C6636B"/>
    <w:rsid w:val="00C71561"/>
    <w:rsid w:val="00C71E70"/>
    <w:rsid w:val="00C75A77"/>
    <w:rsid w:val="00C8124F"/>
    <w:rsid w:val="00C81513"/>
    <w:rsid w:val="00C838AF"/>
    <w:rsid w:val="00C83C2B"/>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101C"/>
    <w:rsid w:val="00CB56F5"/>
    <w:rsid w:val="00CB58E8"/>
    <w:rsid w:val="00CB6E04"/>
    <w:rsid w:val="00CB7212"/>
    <w:rsid w:val="00CC2512"/>
    <w:rsid w:val="00CC4C58"/>
    <w:rsid w:val="00CC547F"/>
    <w:rsid w:val="00CD0909"/>
    <w:rsid w:val="00CD4ABD"/>
    <w:rsid w:val="00CD5D21"/>
    <w:rsid w:val="00CE0E9F"/>
    <w:rsid w:val="00CE40D7"/>
    <w:rsid w:val="00CE4748"/>
    <w:rsid w:val="00CE4843"/>
    <w:rsid w:val="00CE5F52"/>
    <w:rsid w:val="00CE7906"/>
    <w:rsid w:val="00CF0727"/>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1A0D"/>
    <w:rsid w:val="00D4259A"/>
    <w:rsid w:val="00D42B45"/>
    <w:rsid w:val="00D50ED4"/>
    <w:rsid w:val="00D51B09"/>
    <w:rsid w:val="00D54C67"/>
    <w:rsid w:val="00D54F53"/>
    <w:rsid w:val="00D55BDC"/>
    <w:rsid w:val="00D57563"/>
    <w:rsid w:val="00D57CFC"/>
    <w:rsid w:val="00D645E5"/>
    <w:rsid w:val="00D64A19"/>
    <w:rsid w:val="00D660A1"/>
    <w:rsid w:val="00D66FFC"/>
    <w:rsid w:val="00D70729"/>
    <w:rsid w:val="00D71619"/>
    <w:rsid w:val="00D71D4B"/>
    <w:rsid w:val="00D71F30"/>
    <w:rsid w:val="00D7239F"/>
    <w:rsid w:val="00D736C0"/>
    <w:rsid w:val="00D74921"/>
    <w:rsid w:val="00D85CB2"/>
    <w:rsid w:val="00D92274"/>
    <w:rsid w:val="00D94339"/>
    <w:rsid w:val="00D9707F"/>
    <w:rsid w:val="00DA165A"/>
    <w:rsid w:val="00DA1F8E"/>
    <w:rsid w:val="00DA50C6"/>
    <w:rsid w:val="00DA57A4"/>
    <w:rsid w:val="00DB0D07"/>
    <w:rsid w:val="00DB0ED9"/>
    <w:rsid w:val="00DB265C"/>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054E"/>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539E0"/>
    <w:rsid w:val="00E61359"/>
    <w:rsid w:val="00E6185D"/>
    <w:rsid w:val="00E66B4F"/>
    <w:rsid w:val="00E70FC4"/>
    <w:rsid w:val="00E72112"/>
    <w:rsid w:val="00E741D5"/>
    <w:rsid w:val="00E74474"/>
    <w:rsid w:val="00E752F8"/>
    <w:rsid w:val="00E76CB6"/>
    <w:rsid w:val="00E81060"/>
    <w:rsid w:val="00E83C17"/>
    <w:rsid w:val="00E87A6A"/>
    <w:rsid w:val="00E9232A"/>
    <w:rsid w:val="00E92A89"/>
    <w:rsid w:val="00EA4174"/>
    <w:rsid w:val="00EA4D1B"/>
    <w:rsid w:val="00EA7180"/>
    <w:rsid w:val="00EA7EF1"/>
    <w:rsid w:val="00EB1D11"/>
    <w:rsid w:val="00EB281B"/>
    <w:rsid w:val="00EB79FF"/>
    <w:rsid w:val="00EC001D"/>
    <w:rsid w:val="00EC1C50"/>
    <w:rsid w:val="00ED121A"/>
    <w:rsid w:val="00ED3D05"/>
    <w:rsid w:val="00ED5025"/>
    <w:rsid w:val="00EE072C"/>
    <w:rsid w:val="00EE1C85"/>
    <w:rsid w:val="00EE5713"/>
    <w:rsid w:val="00EE64AE"/>
    <w:rsid w:val="00EE715F"/>
    <w:rsid w:val="00EF0C6F"/>
    <w:rsid w:val="00EF7E61"/>
    <w:rsid w:val="00F0010C"/>
    <w:rsid w:val="00F06445"/>
    <w:rsid w:val="00F06863"/>
    <w:rsid w:val="00F07114"/>
    <w:rsid w:val="00F127CF"/>
    <w:rsid w:val="00F162E1"/>
    <w:rsid w:val="00F206A7"/>
    <w:rsid w:val="00F21A0D"/>
    <w:rsid w:val="00F3105E"/>
    <w:rsid w:val="00F31AAB"/>
    <w:rsid w:val="00F31B8F"/>
    <w:rsid w:val="00F41591"/>
    <w:rsid w:val="00F41A63"/>
    <w:rsid w:val="00F455F8"/>
    <w:rsid w:val="00F45BEB"/>
    <w:rsid w:val="00F54523"/>
    <w:rsid w:val="00F5702C"/>
    <w:rsid w:val="00F626AA"/>
    <w:rsid w:val="00F70793"/>
    <w:rsid w:val="00F74EC3"/>
    <w:rsid w:val="00F84544"/>
    <w:rsid w:val="00F84C99"/>
    <w:rsid w:val="00F87538"/>
    <w:rsid w:val="00F90552"/>
    <w:rsid w:val="00F908B7"/>
    <w:rsid w:val="00F9465A"/>
    <w:rsid w:val="00F954FA"/>
    <w:rsid w:val="00F95B1F"/>
    <w:rsid w:val="00F96EB7"/>
    <w:rsid w:val="00F97FF7"/>
    <w:rsid w:val="00FA05B2"/>
    <w:rsid w:val="00FA0889"/>
    <w:rsid w:val="00FA5247"/>
    <w:rsid w:val="00FA68A7"/>
    <w:rsid w:val="00FB0F42"/>
    <w:rsid w:val="00FB1DD9"/>
    <w:rsid w:val="00FB54CC"/>
    <w:rsid w:val="00FB7601"/>
    <w:rsid w:val="00FC0C51"/>
    <w:rsid w:val="00FC3903"/>
    <w:rsid w:val="00FC6848"/>
    <w:rsid w:val="00FC730E"/>
    <w:rsid w:val="00FC7C4F"/>
    <w:rsid w:val="00FD2228"/>
    <w:rsid w:val="00FD64FC"/>
    <w:rsid w:val="00FD737A"/>
    <w:rsid w:val="00FE1B88"/>
    <w:rsid w:val="00FE1E13"/>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3639">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77815845">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33675409">
      <w:bodyDiv w:val="1"/>
      <w:marLeft w:val="0"/>
      <w:marRight w:val="0"/>
      <w:marTop w:val="0"/>
      <w:marBottom w:val="0"/>
      <w:divBdr>
        <w:top w:val="none" w:sz="0" w:space="0" w:color="auto"/>
        <w:left w:val="none" w:sz="0" w:space="0" w:color="auto"/>
        <w:bottom w:val="none" w:sz="0" w:space="0" w:color="auto"/>
        <w:right w:val="none" w:sz="0" w:space="0" w:color="auto"/>
      </w:divBdr>
    </w:div>
    <w:div w:id="484661306">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02109136">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50807697">
      <w:bodyDiv w:val="1"/>
      <w:marLeft w:val="0"/>
      <w:marRight w:val="0"/>
      <w:marTop w:val="0"/>
      <w:marBottom w:val="0"/>
      <w:divBdr>
        <w:top w:val="none" w:sz="0" w:space="0" w:color="auto"/>
        <w:left w:val="none" w:sz="0" w:space="0" w:color="auto"/>
        <w:bottom w:val="none" w:sz="0" w:space="0" w:color="auto"/>
        <w:right w:val="none" w:sz="0" w:space="0" w:color="auto"/>
      </w:divBdr>
    </w:div>
    <w:div w:id="75759832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09581595">
      <w:bodyDiv w:val="1"/>
      <w:marLeft w:val="0"/>
      <w:marRight w:val="0"/>
      <w:marTop w:val="0"/>
      <w:marBottom w:val="0"/>
      <w:divBdr>
        <w:top w:val="none" w:sz="0" w:space="0" w:color="auto"/>
        <w:left w:val="none" w:sz="0" w:space="0" w:color="auto"/>
        <w:bottom w:val="none" w:sz="0" w:space="0" w:color="auto"/>
        <w:right w:val="none" w:sz="0" w:space="0" w:color="auto"/>
      </w:divBdr>
      <w:divsChild>
        <w:div w:id="507599693">
          <w:marLeft w:val="0"/>
          <w:marRight w:val="0"/>
          <w:marTop w:val="0"/>
          <w:marBottom w:val="0"/>
          <w:divBdr>
            <w:top w:val="none" w:sz="0" w:space="0" w:color="auto"/>
            <w:left w:val="none" w:sz="0" w:space="0" w:color="auto"/>
            <w:bottom w:val="none" w:sz="0" w:space="0" w:color="auto"/>
            <w:right w:val="none" w:sz="0" w:space="0" w:color="auto"/>
          </w:divBdr>
          <w:divsChild>
            <w:div w:id="1680961628">
              <w:marLeft w:val="0"/>
              <w:marRight w:val="0"/>
              <w:marTop w:val="0"/>
              <w:marBottom w:val="0"/>
              <w:divBdr>
                <w:top w:val="none" w:sz="0" w:space="0" w:color="auto"/>
                <w:left w:val="none" w:sz="0" w:space="0" w:color="auto"/>
                <w:bottom w:val="none" w:sz="0" w:space="0" w:color="auto"/>
                <w:right w:val="none" w:sz="0" w:space="0" w:color="auto"/>
              </w:divBdr>
              <w:divsChild>
                <w:div w:id="1351641541">
                  <w:marLeft w:val="0"/>
                  <w:marRight w:val="0"/>
                  <w:marTop w:val="0"/>
                  <w:marBottom w:val="0"/>
                  <w:divBdr>
                    <w:top w:val="none" w:sz="0" w:space="0" w:color="auto"/>
                    <w:left w:val="none" w:sz="0" w:space="0" w:color="auto"/>
                    <w:bottom w:val="none" w:sz="0" w:space="0" w:color="auto"/>
                    <w:right w:val="none" w:sz="0" w:space="0" w:color="auto"/>
                  </w:divBdr>
                  <w:divsChild>
                    <w:div w:id="812678071">
                      <w:marLeft w:val="0"/>
                      <w:marRight w:val="0"/>
                      <w:marTop w:val="0"/>
                      <w:marBottom w:val="0"/>
                      <w:divBdr>
                        <w:top w:val="none" w:sz="0" w:space="0" w:color="auto"/>
                        <w:left w:val="none" w:sz="0" w:space="0" w:color="auto"/>
                        <w:bottom w:val="none" w:sz="0" w:space="0" w:color="auto"/>
                        <w:right w:val="none" w:sz="0" w:space="0" w:color="auto"/>
                      </w:divBdr>
                      <w:divsChild>
                        <w:div w:id="1190725627">
                          <w:marLeft w:val="0"/>
                          <w:marRight w:val="0"/>
                          <w:marTop w:val="0"/>
                          <w:marBottom w:val="0"/>
                          <w:divBdr>
                            <w:top w:val="none" w:sz="0" w:space="0" w:color="auto"/>
                            <w:left w:val="none" w:sz="0" w:space="0" w:color="auto"/>
                            <w:bottom w:val="none" w:sz="0" w:space="0" w:color="auto"/>
                            <w:right w:val="none" w:sz="0" w:space="0" w:color="auto"/>
                          </w:divBdr>
                          <w:divsChild>
                            <w:div w:id="1930657786">
                              <w:marLeft w:val="0"/>
                              <w:marRight w:val="0"/>
                              <w:marTop w:val="0"/>
                              <w:marBottom w:val="0"/>
                              <w:divBdr>
                                <w:top w:val="none" w:sz="0" w:space="0" w:color="auto"/>
                                <w:left w:val="none" w:sz="0" w:space="0" w:color="auto"/>
                                <w:bottom w:val="none" w:sz="0" w:space="0" w:color="auto"/>
                                <w:right w:val="none" w:sz="0" w:space="0" w:color="auto"/>
                              </w:divBdr>
                              <w:divsChild>
                                <w:div w:id="295255097">
                                  <w:marLeft w:val="-225"/>
                                  <w:marRight w:val="-225"/>
                                  <w:marTop w:val="0"/>
                                  <w:marBottom w:val="0"/>
                                  <w:divBdr>
                                    <w:top w:val="single" w:sz="24" w:space="0" w:color="auto"/>
                                    <w:left w:val="single" w:sz="24" w:space="0" w:color="auto"/>
                                    <w:bottom w:val="single" w:sz="24" w:space="0" w:color="auto"/>
                                    <w:right w:val="single" w:sz="24" w:space="0" w:color="auto"/>
                                  </w:divBdr>
                                  <w:divsChild>
                                    <w:div w:id="674185438">
                                      <w:marLeft w:val="0"/>
                                      <w:marRight w:val="0"/>
                                      <w:marTop w:val="0"/>
                                      <w:marBottom w:val="0"/>
                                      <w:divBdr>
                                        <w:top w:val="single" w:sz="24" w:space="0" w:color="auto"/>
                                        <w:left w:val="single" w:sz="24" w:space="0" w:color="auto"/>
                                        <w:bottom w:val="single" w:sz="24" w:space="0" w:color="auto"/>
                                        <w:right w:val="single" w:sz="24" w:space="0" w:color="auto"/>
                                      </w:divBdr>
                                      <w:divsChild>
                                        <w:div w:id="680396101">
                                          <w:marLeft w:val="0"/>
                                          <w:marRight w:val="0"/>
                                          <w:marTop w:val="0"/>
                                          <w:marBottom w:val="0"/>
                                          <w:divBdr>
                                            <w:top w:val="single" w:sz="24" w:space="0" w:color="auto"/>
                                            <w:left w:val="single" w:sz="24" w:space="0" w:color="auto"/>
                                            <w:bottom w:val="single" w:sz="24" w:space="0" w:color="auto"/>
                                            <w:right w:val="single" w:sz="24" w:space="0" w:color="auto"/>
                                          </w:divBdr>
                                          <w:divsChild>
                                            <w:div w:id="107356684">
                                              <w:marLeft w:val="0"/>
                                              <w:marRight w:val="0"/>
                                              <w:marTop w:val="0"/>
                                              <w:marBottom w:val="0"/>
                                              <w:divBdr>
                                                <w:top w:val="none" w:sz="0" w:space="0" w:color="auto"/>
                                                <w:left w:val="none" w:sz="0" w:space="0" w:color="auto"/>
                                                <w:bottom w:val="none" w:sz="0" w:space="0" w:color="auto"/>
                                                <w:right w:val="none" w:sz="0" w:space="0" w:color="auto"/>
                                              </w:divBdr>
                                              <w:divsChild>
                                                <w:div w:id="1451893989">
                                                  <w:marLeft w:val="0"/>
                                                  <w:marRight w:val="0"/>
                                                  <w:marTop w:val="0"/>
                                                  <w:marBottom w:val="0"/>
                                                  <w:divBdr>
                                                    <w:top w:val="none" w:sz="0" w:space="0" w:color="auto"/>
                                                    <w:left w:val="none" w:sz="0" w:space="0" w:color="auto"/>
                                                    <w:bottom w:val="none" w:sz="0" w:space="0" w:color="auto"/>
                                                    <w:right w:val="none" w:sz="0" w:space="0" w:color="auto"/>
                                                  </w:divBdr>
                                                  <w:divsChild>
                                                    <w:div w:id="1668629104">
                                                      <w:marLeft w:val="0"/>
                                                      <w:marRight w:val="0"/>
                                                      <w:marTop w:val="0"/>
                                                      <w:marBottom w:val="0"/>
                                                      <w:divBdr>
                                                        <w:top w:val="none" w:sz="0" w:space="0" w:color="auto"/>
                                                        <w:left w:val="none" w:sz="0" w:space="0" w:color="auto"/>
                                                        <w:bottom w:val="none" w:sz="0" w:space="0" w:color="auto"/>
                                                        <w:right w:val="none" w:sz="0" w:space="0" w:color="auto"/>
                                                      </w:divBdr>
                                                      <w:divsChild>
                                                        <w:div w:id="572158943">
                                                          <w:marLeft w:val="0"/>
                                                          <w:marRight w:val="0"/>
                                                          <w:marTop w:val="0"/>
                                                          <w:marBottom w:val="0"/>
                                                          <w:divBdr>
                                                            <w:top w:val="none" w:sz="0" w:space="0" w:color="auto"/>
                                                            <w:left w:val="none" w:sz="0" w:space="0" w:color="auto"/>
                                                            <w:bottom w:val="none" w:sz="0" w:space="0" w:color="auto"/>
                                                            <w:right w:val="none" w:sz="0" w:space="0" w:color="auto"/>
                                                          </w:divBdr>
                                                          <w:divsChild>
                                                            <w:div w:id="1216428320">
                                                              <w:marLeft w:val="0"/>
                                                              <w:marRight w:val="0"/>
                                                              <w:marTop w:val="0"/>
                                                              <w:marBottom w:val="0"/>
                                                              <w:divBdr>
                                                                <w:top w:val="none" w:sz="0" w:space="0" w:color="auto"/>
                                                                <w:left w:val="none" w:sz="0" w:space="0" w:color="auto"/>
                                                                <w:bottom w:val="none" w:sz="0" w:space="0" w:color="auto"/>
                                                                <w:right w:val="none" w:sz="0" w:space="0" w:color="auto"/>
                                                              </w:divBdr>
                                                              <w:divsChild>
                                                                <w:div w:id="1786120511">
                                                                  <w:marLeft w:val="-225"/>
                                                                  <w:marRight w:val="-225"/>
                                                                  <w:marTop w:val="0"/>
                                                                  <w:marBottom w:val="0"/>
                                                                  <w:divBdr>
                                                                    <w:top w:val="single" w:sz="24" w:space="0" w:color="auto"/>
                                                                    <w:left w:val="single" w:sz="24" w:space="0" w:color="auto"/>
                                                                    <w:bottom w:val="single" w:sz="24" w:space="0" w:color="auto"/>
                                                                    <w:right w:val="single" w:sz="24" w:space="0" w:color="auto"/>
                                                                  </w:divBdr>
                                                                  <w:divsChild>
                                                                    <w:div w:id="1519352850">
                                                                      <w:marLeft w:val="0"/>
                                                                      <w:marRight w:val="0"/>
                                                                      <w:marTop w:val="0"/>
                                                                      <w:marBottom w:val="0"/>
                                                                      <w:divBdr>
                                                                        <w:top w:val="single" w:sz="24" w:space="0" w:color="auto"/>
                                                                        <w:left w:val="single" w:sz="24" w:space="0" w:color="auto"/>
                                                                        <w:bottom w:val="single" w:sz="24" w:space="0" w:color="auto"/>
                                                                        <w:right w:val="single" w:sz="24" w:space="0" w:color="auto"/>
                                                                      </w:divBdr>
                                                                      <w:divsChild>
                                                                        <w:div w:id="582374765">
                                                                          <w:marLeft w:val="0"/>
                                                                          <w:marRight w:val="0"/>
                                                                          <w:marTop w:val="0"/>
                                                                          <w:marBottom w:val="0"/>
                                                                          <w:divBdr>
                                                                            <w:top w:val="single" w:sz="24" w:space="0" w:color="auto"/>
                                                                            <w:left w:val="single" w:sz="24" w:space="0" w:color="auto"/>
                                                                            <w:bottom w:val="single" w:sz="24" w:space="0" w:color="auto"/>
                                                                            <w:right w:val="single" w:sz="24" w:space="0" w:color="auto"/>
                                                                          </w:divBdr>
                                                                          <w:divsChild>
                                                                            <w:div w:id="663900757">
                                                                              <w:marLeft w:val="0"/>
                                                                              <w:marRight w:val="0"/>
                                                                              <w:marTop w:val="0"/>
                                                                              <w:marBottom w:val="0"/>
                                                                              <w:divBdr>
                                                                                <w:top w:val="none" w:sz="0" w:space="0" w:color="auto"/>
                                                                                <w:left w:val="none" w:sz="0" w:space="0" w:color="auto"/>
                                                                                <w:bottom w:val="none" w:sz="0" w:space="0" w:color="auto"/>
                                                                                <w:right w:val="none" w:sz="0" w:space="0" w:color="auto"/>
                                                                              </w:divBdr>
                                                                              <w:divsChild>
                                                                                <w:div w:id="286862213">
                                                                                  <w:marLeft w:val="0"/>
                                                                                  <w:marRight w:val="0"/>
                                                                                  <w:marTop w:val="0"/>
                                                                                  <w:marBottom w:val="0"/>
                                                                                  <w:divBdr>
                                                                                    <w:top w:val="none" w:sz="0" w:space="0" w:color="auto"/>
                                                                                    <w:left w:val="none" w:sz="0" w:space="0" w:color="auto"/>
                                                                                    <w:bottom w:val="none" w:sz="0" w:space="0" w:color="auto"/>
                                                                                    <w:right w:val="none" w:sz="0" w:space="0" w:color="auto"/>
                                                                                  </w:divBdr>
                                                                                  <w:divsChild>
                                                                                    <w:div w:id="2540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696015">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7496900">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0332265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60084172">
      <w:bodyDiv w:val="1"/>
      <w:marLeft w:val="0"/>
      <w:marRight w:val="0"/>
      <w:marTop w:val="0"/>
      <w:marBottom w:val="0"/>
      <w:divBdr>
        <w:top w:val="none" w:sz="0" w:space="0" w:color="auto"/>
        <w:left w:val="none" w:sz="0" w:space="0" w:color="auto"/>
        <w:bottom w:val="none" w:sz="0" w:space="0" w:color="auto"/>
        <w:right w:val="none" w:sz="0" w:space="0" w:color="auto"/>
      </w:divBdr>
    </w:div>
    <w:div w:id="1387681909">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31916690">
      <w:bodyDiv w:val="1"/>
      <w:marLeft w:val="0"/>
      <w:marRight w:val="0"/>
      <w:marTop w:val="0"/>
      <w:marBottom w:val="0"/>
      <w:divBdr>
        <w:top w:val="none" w:sz="0" w:space="0" w:color="auto"/>
        <w:left w:val="none" w:sz="0" w:space="0" w:color="auto"/>
        <w:bottom w:val="none" w:sz="0" w:space="0" w:color="auto"/>
        <w:right w:val="none" w:sz="0" w:space="0" w:color="auto"/>
      </w:divBdr>
    </w:div>
    <w:div w:id="1640379213">
      <w:bodyDiv w:val="1"/>
      <w:marLeft w:val="0"/>
      <w:marRight w:val="0"/>
      <w:marTop w:val="0"/>
      <w:marBottom w:val="0"/>
      <w:divBdr>
        <w:top w:val="none" w:sz="0" w:space="0" w:color="auto"/>
        <w:left w:val="none" w:sz="0" w:space="0" w:color="auto"/>
        <w:bottom w:val="none" w:sz="0" w:space="0" w:color="auto"/>
        <w:right w:val="none" w:sz="0" w:space="0" w:color="auto"/>
      </w:divBdr>
    </w:div>
    <w:div w:id="1729912460">
      <w:bodyDiv w:val="1"/>
      <w:marLeft w:val="0"/>
      <w:marRight w:val="0"/>
      <w:marTop w:val="0"/>
      <w:marBottom w:val="0"/>
      <w:divBdr>
        <w:top w:val="none" w:sz="0" w:space="0" w:color="auto"/>
        <w:left w:val="none" w:sz="0" w:space="0" w:color="auto"/>
        <w:bottom w:val="none" w:sz="0" w:space="0" w:color="auto"/>
        <w:right w:val="none" w:sz="0" w:space="0" w:color="auto"/>
      </w:divBdr>
    </w:div>
    <w:div w:id="1770197616">
      <w:bodyDiv w:val="1"/>
      <w:marLeft w:val="0"/>
      <w:marRight w:val="0"/>
      <w:marTop w:val="0"/>
      <w:marBottom w:val="0"/>
      <w:divBdr>
        <w:top w:val="none" w:sz="0" w:space="0" w:color="auto"/>
        <w:left w:val="none" w:sz="0" w:space="0" w:color="auto"/>
        <w:bottom w:val="none" w:sz="0" w:space="0" w:color="auto"/>
        <w:right w:val="none" w:sz="0" w:space="0" w:color="auto"/>
      </w:divBdr>
    </w:div>
    <w:div w:id="1821920472">
      <w:bodyDiv w:val="1"/>
      <w:marLeft w:val="0"/>
      <w:marRight w:val="0"/>
      <w:marTop w:val="0"/>
      <w:marBottom w:val="0"/>
      <w:divBdr>
        <w:top w:val="none" w:sz="0" w:space="0" w:color="auto"/>
        <w:left w:val="none" w:sz="0" w:space="0" w:color="auto"/>
        <w:bottom w:val="none" w:sz="0" w:space="0" w:color="auto"/>
        <w:right w:val="none" w:sz="0" w:space="0" w:color="auto"/>
      </w:divBdr>
    </w:div>
    <w:div w:id="1849522468">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2733206">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5819">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A1BDECA2-F83D-46EB-94F1-9E76AC0C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18772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Windows User</cp:lastModifiedBy>
  <cp:revision>2</cp:revision>
  <cp:lastPrinted>2019-10-07T07:09:00Z</cp:lastPrinted>
  <dcterms:created xsi:type="dcterms:W3CDTF">2019-10-17T13:38:00Z</dcterms:created>
  <dcterms:modified xsi:type="dcterms:W3CDTF">2019-10-17T13:38:00Z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